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a40728f2248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 anlatılan ilk sahnede insanlar nasıl bir durumda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karanlık ve sıkıntılı ortamda gelen kişinin yaptığı en önemli yardım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geniş çöl ve kum fırtınası, dünyada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geleceğe bakışı, yanlış bir nazarla olunca nasıl bir hal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aç ve susuz diye anlatılması burada hangi manayı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meyvesi olarak zikredilen ilahî rıza bilgisi, dünya anlayışını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bu yeni bakışla hangi konuma yerleştirildiği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Geleceğin cennet, rahmet ve ebedî mutlulukla ilişkilendirilmesi hangi duyguyu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konuşan kişinin geçirdiği en büyük değişim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cümlelerde verilen tebrik ve dua, metnin genel havasına nasıl bir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temsildeki örnekte gece karanlığı niçin özellikle vurgulanmış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Elin bile görülmemesi, anlatımda hangi seviyede bir belirsizliği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 çok korkutucu ve karanlık görünür; insan derdine çare bulacak kimseyi de göremez.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karışıklığına, olayların sarsıcılığına ve insanın bu akış içinde zorlanmasına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bulundukları çaresiz yerden alıp güvenli, rahat ve hazırlığı yapılmış güzel bir yere ulaştırmasıdır.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Koruyucusuz, yalnız, karanlık içinde kalmış, ihtiyaçları karşılanmamış ve umutları zayıflamış bir halde gösteriliyorlar.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Güven, ümit ve iç huzuru duygusunu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Başıboş varlıklar değil, bir ikrama mazhar olmuş misafirler ve görevli kullar olarak görülüyorlar.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sahipsiz ve ürkütücü bir yer olmaktan çıkarıp ikram sahibi bir Rabbin misafirhanesi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bedenî ihtiyaçları değil, ruhî ve manevi ihtiyaçlarının da sınırsız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en yakınını bile seçemeyeceği kadar yoğun bir şaşkınlık ve kapalılığı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Yolunu bulamama, çaresizlik ve hakikati görememe halini daha güçlü hissettirmek için vurgulanmıştır.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kazanımını sevinçle karşılayan, kardeşlik ve dua ile tamamlanan bir manevi sonuç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İnkar çizgisinden çıkıp Allah’ın birliğine iman ettiğini ve tam bir inanca ulaştığını söylemesidir.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Aniden gelen kişi, temsil içinde hangi tür bir kurtuluşu başlatıyor?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Otomobilin verilmesi hangi anlamda önemli bir semboldür?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yere varıldığında orada hangi üç temel nimetin hazır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sonra yapılan açıklamada çölün dünya yüzüne benzetilmesi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akışı ve zamanın ilerleyişi içinde insanın kalbinin yaralı olması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dalaletle bakan insan neden sesini duyuracak bir merci bulamıyor?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semeresiyle dünyanın bir misafirhane olarak görülmesi, insanın dünya ile ilişkisini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“Tamamıyla inandım” sözü, kişinin yalnızca düşüncede değil hangi yönde değiştiğini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temsildeki başlangıç sahnesi insanda en çok hangi iki duyguyu uyandıracak şekilde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Yardıma gelen kişinin önce karanlığı aşarak gelmesi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güzel bir yere ulaştırılması, sadece mekân değişikliğini 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 hayatının “çalkalanan” bir yapıda gösterilmesi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örneğin hayalî değil, insanın yaşadığı dünyayı anlamaya yönelik bir temsil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Güvenli bir gelecek, şefkatli bir sahiplenme ve hazır rızık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kendi başına aşamayacağı zorluktan çıkaran bir vesile ve taşıyıcı yardım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Umutsuzluktan emniyete, sıkıntıdan ferahlığa geçişi başlatıyor.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dünyasında kesin bir kabul ve gönülden teslimiyet kazandığını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korkulacak bir sürgün yeri gibi değil, hikmetli ve ikram dolu geçici bir konak yeri gibi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kâinatı sahipsiz ve manasız gördüğü için kendisini sahiplenilecek bir düzen içinde hissetmiyor.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 endişesine ve yanlış bakışın insanda doğurduğu korkuya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durağan değil, sürekli değişen ve insanı sarsabilen bir tarafı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ruh halinin değişmesini, korkudan güvene geçişi de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Çözümün, insanın kendi göremediği bir yerden geldiğini ve karanlığı aşan bir rehberlik taşıdığını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ve çaresizlik duygularını öne çıkaracak şekilde kurulmuştur.</w:t>
            </w:r>
          </w:p>
        </w:tc>
      </w:tr>
    </w:tbl>
  </w:body>
</w:document>
</file>