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da094d53f443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hızları anlamak için neye benzer bir araç hayal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zaman ile hareket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ibre saatleri, öteki daha küçük vakitleri sayınca sonuç neden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kişiden biri yavaş ibrede, biri hızlı ibrede olunca aralarında ne fark doğuyor?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Dairelerin büyümesi bize hangi fikri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zaman, hareketten kopuk bir şey gibi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kişi aynı ibre üzerinde mi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yolculukta hangi geniş alanı geçtiği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noktada ne ile şereflendiği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örnek, zamanın herkeste aynı görünmeyebileceğini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Saatteki ibrelerin dairelerinin büyümesi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küçük zamanları sayan ibreler niçin daha büyük dairelerde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anda gördükleri şeylerin miktarı çok değişiyor.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dönüşleri ve hızları aynı olmuyor.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Zamanın hareketle bağlantılı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ibreli büyük bir saat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Mümkün varlıklar dairesini geçtiği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biri yavaş ibrede, biri çok hızlı ibrede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hareketle bağlı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Hızın ve kapsanan alanın büyüdüğü fikrini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daha hızlı hareketi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Hız arttıkça alınan alanın büyüdüğünü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Hareket değişince zamanın görünüşü de değişiyor.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hitaba ve büyük yakınlığa şereflendiği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Sonraki ibreler hangi yönden öncekinden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kişi aynı anda başka başka şeyler görünce bundan ne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kaç kişi örnek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Gidiş sırasında neleri seyrediyor?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zaman,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Peygamber Efendimiz’in yolculuğu hangi özellikle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temsil, en çok hangi konuyu açıklamak için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Saatteki her ibrenin işi aynı mıdır, farklı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baştaki ibre neyi sayıyor?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uçtaki ibrenin dairesinin çok büyük olması neyi öğretmek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zaman parçalarını sayan ibrenin dairesi ne kadar büyük tasavvur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Yolculuk sırasında gördükleri sadece maddî şeyler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31-soz-p20-ikinci-esas-hakikat-i-mirac-saat-temsiliyle-miracin-imkani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şaşılacak taraflarını seyrediyor.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kişi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Zamanın görülüşü herkeste aynı olmayabilir.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küçük vakitleri ve daha hızlı hareketi gösteriyorlar.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Hız ve zaman farkını açıklamak için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süratli bir yolculuk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Hareketin bir izi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görünür ve görünmez nice hakikatlerdir.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büyük, dünya yörüngesi gibi hatta daha da büyük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hareketlerin çok geniş alanlara ulaşabildiğini öğretmek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Saati sayıyor.</w:t>
            </w:r>
          </w:p>
        </w:tc>
      </w:tr>
    </w:tbl>
  </w:body>
</w:document>
</file>