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bc36958af4ad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neden çok güzel ve değişik şeylerle süslenmiş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sanatlı şeylerin değerini bildirmek Allah’ın hangi işine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rehberlik kimleri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yalnız insanlara değil, hangi varlıklara da yol gösterildiği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“Nereden, nereye, ne?” diye özetlenebilecek soruları çözen zat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soruların düğümünü çözen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bir rehbere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güzel rehberlik, insanın yüzünü hangi tarafa çevirir?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Mirac’a en layık olan zatın önemli bir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bu yüce zat için hangi büyük sonuç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yapılışında şuurlu varlıklar için hangi dört fayda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ve başka varlıklara yol gösteren zat bunu hangi vasıta ile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Cinlere, ruhanilere ve meleklere.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İnsanları, cinleri, ruhanileri ve melekleri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iş yapmasına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ve başka şuurlu varlıklar bakıp düşünsün, ibret alsın diye.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Birliğe ve kalıcı hayata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ve çokluğa dalabildiği için doğru yöne çevrilmeye ihtiyaç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bildirdiği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Muhammed’dir.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aracılığıyla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Gezmek, bakmak, ibret almak ve düşünmek.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Mirac ile çok yüce makama yükselip ebedî saadetin kapısını açacağı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büyük görevleri en kusursuz şekilde yerine getirmesidir.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Öğretmede kullanılan ilahî rehber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hangi topluluklar bu rehberlikten pay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gizli anlamını açan üç temel soru neyi araştırır?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Allah, güzel nimetlerle kendini sevdirdiğine göre, insanlara neyi de bildirmek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hangi sebeple dünyaya fazla bağlanabilir?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Risalet görevini en tam yapan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Rehberlik insanı hangi güzel yola çevirir?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görevleri en yüksek derecede yapan zatın Mirac ile elde edeceği şeylerden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kâinatın süslenmesi boşuna bir iş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manaları en güçlü biçimde öğreten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Rehberlikte kullanılan en önemli araç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Rehberlik sadece insanlarla mı sınırlıdır?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31-soz-p29-ucuncu-esas-1-muskil-kainatin-manasini-acan-rehber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Razı olduğu şeyleri ve ilahî isteklerini bildirmek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Başlangıcı, gidişi ve varlığın ne olduğunu araştırır.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İnsanlar, cinler, ruhaniler ve melekler.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hazinesinin açılmasıdır.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yönelmeye ve kalıcı olanı istemeye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Duyguları çok şeye dağıldığı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cinlere, ruhanilere ve meleklere de uzanır.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düşünme ve ibret için anlatılıyor.</w:t>
            </w:r>
          </w:p>
        </w:tc>
      </w:tr>
    </w:tbl>
  </w:body>
</w:document>
</file>