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1cc654da44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başta hangi konu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Mi'racın kaç kadar çok meyvesi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çok sayıdaki meyveden burada kaç tanesi örnek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meyvede hangi iman gerçeklerinin açıkça bilindiği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meyve, kâinata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meyve insana kendisi hakkında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düşmanları ve ihtiyaçları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meyve insanlara nasıl bir duygu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sonu yalnız yok olup gitmek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Mi'rac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ağacın meyveleri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meyvenin en önemli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Cennet, âhiret ve imanla ilgili büyük hakikatler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tanesi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yüzden fazla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faydaları ve güzel sonuçları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sevinç ve güçlü bir istek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Düşmanlarının çok, ihtiyaçlarının da pek fazla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değersiz değil, kıymetli ve yüksek bir vazifeli kul olduğunu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boş ve dağınık değil, anlamlı ve güzel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hakikatlerinin sağlam ve açık şekilde bilinmesine vesile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kazandırdığı güzel sonuçları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ve bereketli bir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kalıcı nimetlere aday bir misafir gibi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ilk meyve ile görülen şeyler sadece dünya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hakkında yanlış düşünen biri, bu meyve sayesinde neyi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kendini çok güçsüz ve zavallı sanırsa, bu meyve ona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“özel muhatap”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Cennet için nasıl bir durumu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sonunda insanlara verilen genel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Esas’ta hangi büyük olayın sonuçları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neden bütün meyveler değil de az sayıda meyve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meyve en çok hangi alana fayda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meyve ile melekler ve âhiret hakkında nasıl bir durum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karışık ve geçici görünmesine karşı hangi gerçek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zayıf ve fâni olması onu tamamen değersiz yapar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insana değer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kıymetli, seçkin ve güzel yaratılmış bir insan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anlamsız değil, Allah’ın eserleriyle dolu olduğunu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âhiretle ilgili büyük gerçekler de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fazla meyve var, burada sadece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sonuçları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Sevinç, ümit ve şereftir.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Cennete layık bir misafir olmaya aday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değerli bir yaratılışta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Aslında düzenli, anlamlı ve kutsal manalar taşıyan bir âlem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gerçek olduğu kuvvetli biçimde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ve insanın anlayışına fayda veriyor.</w:t>
            </w:r>
          </w:p>
        </w:tc>
      </w:tr>
    </w:tbl>
  </w:body>
</w:document>
</file>