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df7050eec46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bu âlemin kurulmasındaki önemli amaçlardan biri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her biri neyi bildiren birer işaret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neden bir kitaba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ilimleriyle uzun zamandır incelediği halde tam çözemediği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âlemdeki işaretlerin boş ve faydasız olmaması için ne yapılması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seçkin kişiye yüksek âlemlerin gösterilmesinin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ile görevlendirilen kişinin insanlara karşı hangi görevleri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özel seçilmiş olduğu insanlara nasıl bildirilir?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bu bölümde o kişi için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 için hangi yüce özellikler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 neden bir saraya ve sergi yerine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ilahî anlamların hepsini tam kavrayamamalarıdır.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okunacak çok sayıda anlam, delil ve hikmet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kudretini, güzel isimlerini ve mükemmel sıfatlarını bildiren işaretler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güzelliğini ve mükemmelliğini göstermesi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Mucizelerle ve ilahî bir kitapla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Öğretmenlik yapmak, Allah’ın isteklerini bildirmek ve kâinattaki delilleri açıklamak gibi görevleri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kaynaklarını ve sonuçlarının bağlı olduğu yüce âlemleri tanıması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anlamını insanlara öğretecek özel bir elçi görevlendirilmesi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içindeki varlıklar Allah’ın sanatını, isimlerini ve güzelliklerini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yücelik, sonsuz güzellik ve sonsuz mükemmellik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hikmetlerinden biri, seçilen peygamberin Allah’ın mesajını öğrenip bütün insanlara ulaştırmasıdır.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Allah’ın güvenilir ve özel elçisi olduğunu bildiren bir ferman gibi görev görür.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çok dilli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anlamları anlamada ilimlerin yetersiz kalması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bilinç sahibi varlıklar açısından âlemin anlamsız kalmaması için ne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Seçilen kişinin yüce âlemlerde dolaştırılması ona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“muallim”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“dellâl”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“mübelliğ”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hikmetiyle ilgili bu bölümde bize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kâinatın tamamı neyi ortaya koyan bir delil topluluğu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Âlemdeki varlıkların çok işaret taşıması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kitabını insanların çok uzun zamandır okumasına rağmen bitirememesi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sadece âlemin var olması neden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Gördüklerini daha iyi bilmesini ve insanlara doğru şekilde anlatmasını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âlemin manalarını açıklayacak bir rehberin bulunması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çok derin ve hikmetli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farklı yönlerden Allah’ı tanıttığını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peygamberin özel bir görev için hazırlanıp insanlara rehber yapılmasının bir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razı olduğu şeyleri insanlara haber vermesini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 ve büyüklüğünü insanlara duyuran biri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hakikati öğreten bir öğretici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anlamının da açıklanması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hikmetlerin çok geniş ve derin olmasıyla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Allah’ı tanımaya yardımcı olan yönleri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isimlerini, güzelliğini ve kusursuzluğunu ortaya koyan bir delil topluluğu gibi sunuluyor.</w:t>
            </w:r>
          </w:p>
        </w:tc>
      </w:tr>
    </w:tbl>
  </w:body>
</w:document>
</file>