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1f187f20f4f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kâinattaki hikmetli işler ve büyük eserler, Allah’ın hangi yönlerini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güzellik ve süslerin, şuurlu varlıklarla ilgili hangi amaca hizmet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yaratılıştaki şaşırtıcı düzen ve güzellikler niçin boş bırakılmamıştır?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anlatıma göre Allah’ın rububiyetini göstermeyi istemesinin sonucu olarak ne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seçilecek bu kişinin hangi görevleri üstleneceği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gizli olduğu söylenen tılsım ve rububiyet bilmecesi neden bir rehber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 sergilenen güzelliklerin amaçsız kalmaması için nasıl bir vazife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Allah’ın rızasının insanlara ulaşması için seçilen kişiye nasıl bir ayrıcalık verileceği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geçen “mübelliğ”, “muallim” ve “rehber” görevleri ortak olarak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hikmetli işler yapması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Verdiği nimetler ve merhamet, O’nun şuurlu varlıklarla ilgili hangi isteğini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insanlara duyuracak bir elçi veya bildirici görevlendirmesi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bunlarla hem varlıkların anlamı hem de nereye bağlı oldukları şuurlu varlıklara bildirilmek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dikkatini çekmeye, hayranlık uyandırmaya ve yaratılanlardaki anlamı fark ettirmeye hizmet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yüce bir hükümdar, çok merhametli bir Rab ve sanatını seven bir yaratıcı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bütün şuurlu varlıkların üstünde bir makama çıkarılacağı ve ilahî isteklerin ona bildirileceği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güzelliklerdeki maksatları insanlara ders verecek bir yol göstericinin bulunması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rehber olmazsa bunların manası insanlara açılmaz ve hikmeti anlaşılmaz.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isteklerini bildirecek, sanatların anlamını açıklayacak, kâinattaki sırları öğretecek ve insanlara rehberlik edecektir.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onlara tanıtmak ve sevdirmek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Yaptıklarının gelişigüzel değil, bilinçli ve maksatlı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hikmet ve güzellikler, Allah’ın kendini tanıttırmak ve maksadını bildirmek için insanlara bir elçi göndermesini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Hepsi, insanlara hakikati ulaştıran ve doğru yolu gösteren peygamberlik vazifesini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sanatların ve süslemelerin sergilenmesi, sadece estetik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varlıkların Allah’ın isteklerini kendiliğinden tam öğrenemeyeceği fikrinden hangi ihtiyaç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neden şuurlu varlıklardan biri özel olarak seçilmelidir?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Sanatların “teşhiri” için bir “dellâl” gerekmesi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“muallim” tayin edilmesi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 tayin edilmezse hangi iki şeyin anlamsız kalacağı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seçilen kişi yalnız kendi için mi yükseltilir, yoksa başkaları için de mi görevlidir?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peygamber gönderilmesi daha çok hangi iki temele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haşmetli eserleri, O’nun nasıl bir sahiplik ve yönetim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 ve şefkat üzerinden hangi ilahî sıfat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 çokça ve güzel biçimde gösterilmesi, yaratıcı hakkında hangi duyguyu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varlıkların dikkatinin eserlere çekilmesi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güzellikleri insanlara tanıtacak ve onların değerini açıklayacak bir görevlinin gerekli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genel hakikatleri topluca duyuracak ve diğerlerine ulaştıracak merkezî bir görev için biri görevlendirilmelidir.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Araya bir haberci ve öğretici konulması ihtiyacı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dikkat çekmek ve manayı bildirmek için bir vesile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hikmeti ve kullarına kendini tanıtıp isteklerini bildirme iradesi temeline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 için de görevlidir; çünkü aldığı mesajı şuurlu varlıklara ulaştıracaktır.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gizli sırlar ve varlıklardaki hikmetli güzellikler anlamsız kalmış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maksatların ve ilahî kemalin insanlara öğretilmesi ihtiyacına cevap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böylece onlar yaratılışın hikmetini anlayabilir ve boş yere yaşamadıklarını fark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Yaptığı sanatın bilinmesini ve beğenilmesini istediğini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terbiyecilik yönü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kudretle yöneten yüce bir saltanat ve hâkimiyet anlayışına işaret eder.</w:t>
            </w:r>
          </w:p>
        </w:tc>
      </w:tr>
    </w:tbl>
  </w:body>
</w:document>
</file>