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e574527d24d3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varlıklardaki güzellik ve süs, önce hangi gerçeğe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 istemek ve süslemeyi murat etmek, yaratanda hangi içten bağlılığı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 içinde en çok sevilenin kim olacağı hangi ölçüye göre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ölçülere göre öne çıkan zatın hangi yönleri özellikle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zatın etkisi sadece belli bir toplulukla mı sınırlı gösteriliyor, yoksa daha geniş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Kur’an’ın o zatla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Ümmetin yaptığı iyiliklerin ona yazılmasının sebebi hangi anlayışla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Ümmetin salavatlarının ona nasıl bir fayda verdiği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Risalet görevinden doğan sonuçlar o zat için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sebepler bir araya gelince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görülen sanatlı ve süslü varlıklar bize yaratıcı hakkında nasıl bir özellik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Yaratıcının eserlerini güzel yapması, sanatına karşı nasıl bir ilişki içinde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Güzellikleri fark etmesi, Allah’ı yüceltmesi, nimetleri takdir etmesi, insanları düşünmeye ve zikre yöneltmesi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Sanatın birçok inceliğini üzerinde toplayan, bunları anlayan, bildiren, sevdiren ve başka güzellikleri de takdir eden kişinin en sevgili olacağı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Sanatına karşı güçlü bir ilgi ve temiz, yüce bir sevgi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yaratanın güzelliği istemesine ve eserlerini süslemeyi murat etmesine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kemaline destek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 sebep olanın da o hayırdan pay alacağı anlayışıyla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zatın Kur’an ile insanları etkilediği, onun sesiyle kâinatta yankı uyandırdığı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gösteriliyor; gökler, yeryüzü, denizler ve çok geniş bir âlem üzerinde tesirinden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Eserlerine yabancı kalmadığını, onları sevdiğini ve değer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güzelliği sevdiğini ve eserlerinde bu güzelliği göstermeyi istediğini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zatın Miraç ile en yüksek makamlara çıkmasının tam bir hakikat ve hikmete uygun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kazanç ve hizmetinin karşılığı olan bir ücret hükmündedir.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Eserleri anlayıp anlatan bir kulun neden özel bir değeri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“beğenme ve takdir etme” hangi dinî ifadelerle örneklendiriliyor?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zatın görevi yalnız kendi hayranlığını göstermek midir, yoksa başkalarını da etkilemek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 ve denizin coşkuya gelmesi ifadesi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Ümmetin sevaplarından ona da pay verilmesi, onun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Salavatların onun manevî derecesine katkısı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rahmet ve sevginin çok büyük feyzine erişmesi hangi birikimlerin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Miraç yolculuğu için hangi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varlıkların güzel ve süslü oluşundan başlayarak nasıl bir düşünce zinciri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Sanatını seven bir yaratıcı açısından, eserlerini en iyi anlayan kul neden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“en sevgili olma”ya götüren özellikler arasında sadece bilgi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zatın Allah’ı anarken kullandığı ifadelerin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31-soz-p30-ucuncu-esas-1-muskil-ilahi-muhabbet-ve-ummet-hasenatiyla-miracin-hikmeti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tesirinin çok geniş olduğunu ve canlı-cansız bütün âlemde yankı bulduğunu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Başkalarını da etkilemektir; zikir, tefekkür ve tevhid ile onları da harekete geçirir.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eksiklikten uzak tutan, hayranlığı bildiren ve büyüklüğünü ilan eden sözlerle örneklendiriliyor.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kul, sanatın güzelliğini hem fark eder hem de başkalarına ulaştırır.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gerçek, doğru ve hikmete tamamen uygun bir durum olduğu hükmü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Risalet görevi, ümmetinin hayırları, salavatlar ve manevî hizmetlerinin neticeleri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olgunluğunu artıran bir destek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hayrı göstermesi, yol açması ve örnek olması yönüyle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Allah’ın büyüklüğünü, kusursuzluğunu ve nimetlerinin güzelliğini dile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bilmenin yanında bildirme, sevdirme ve güzellikleri takdir etme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kul, sanatın anlamını en toplu biçimde taşır ve onu en güzel şekilde tanıtıp sevdirir.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Eserlerdeki güzellikten, yaratıcının güzelliği istemesine; oradan da sanatını sevmesine geçiliyor.</w:t>
            </w:r>
          </w:p>
        </w:tc>
      </w:tr>
    </w:tbl>
  </w:body>
</w:document>
</file>