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1216b151e4f5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dinleyene ilk olarak hangi yanlış hâli bırakması ve hangi doğru hâle yönelmesi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örnekteki memleketin karanlık ve sıkıntılı gösterilmesi neyi hazırlıyor?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temsildeki memlekette insanlar niçin huzursuzdur?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 daha önce düşman gibi görünenler müjde geldikten sonra nasıl görünmeye başlıyor?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meyvesi olan iman hakikatleri bu ürkütücü tabloyu nasıl çeviriyor?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İmanlı bakış ise ölümü nasıl anlamlandırır?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ölüm, imanlı bakışla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temsildeki olaylar gerçek hayattan çok hangi manevi durumu açıklamak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metin, genç bir okuyucuya kâinat hakkında nasıl bir düşünce vermek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cümlelerde dinleyene hitap edilirken nasıl bir değişim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Padişahtan gelen haberin değeri niçin çok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Padişahtan gelen haber neden sıradan bir haber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 ve kardeş gibi görünmeye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Çevrelerini düşman, olayları da acı ve tehdit dolu gördükleri için huzursuzdurlar.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gelecek müjdenin kıymetini daha iyi hissettirmeyi hazırlıyor.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 bakışı terk etmesi, imanla dinleyip Müslümanca bakması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ile inkâr arasındaki farkı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 oluş gibi değil, görev bitimi ve bir çeşit terhis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görevin bitmesi ve başka bir hayata geçiş gibi anlamlandırır.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Allah’a bağlı, anlamlı ve insanla ilişkili bir hâlde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insanların bütün çevreyi yorumlama şeklini değiştirir.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bir bilgi vermiyor, bütün ortamın anlamını değiştiriyor.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inkârcı anlayışını bırakıp imanlı bir dinleyici olması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düşman bir yer değil, Allah’ın düzenli ve manalı bir eseri olduğunu düşündürmek ister.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kendi sevincinin yanında neden başkalarının sevincine de ortak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hakikatleri büyük varlıklara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sesler imanla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“sesler”in tesbih olarak anlaşılması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başka eserlere yönlendirme yapılması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örneklerden hareketle, iman insanın ruh hâlini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dinleyiciye neden “Mü’min kulağını” ve “Müslim gözlerini” kullanması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Dinleyenin “kulak” ve “göz” ile anılması hangi yönüne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karanlık ortamda padişahtan gelen haber neyi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dalalet, kâinatı insan için nasıl bir yer hâline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örneğe göre dalalet, ölümü insana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hakikatleri bu bakışı nasıl düzeltir?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31-soz-p37-son-hitap-ve-hulasa-ilk-temsil-ile-imanin-sururu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hareket ve olayların boş değil, manalı ve Allah’ı gösteren bir yönü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anan, tesbih eden anlamlı sesler gibi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sahipsiz değil, Allah’ın emrinde hareket eden varlıklar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Müjde sadece bir kişiyi değil, herkesi ilgilendiren bir rahatlama ve güven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işiterek hem görerek, yani anlayarak kabul etmesine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Anlatılacak hakikatleri inkârla değil, imanlı bir anlayışla kavraması için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 ve sıkıntıyı azaltıp güven, huzur ve sevinç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burada özet verildiğini, daha ayrıntılı incelemenin mümkün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 dost, kardeş ve Allah’ı anan mahlûklar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koparan ve insanı yokluğa atan bir felaket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Tehlikeli, sıkıcı ve ürkütücü bir yer hâline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ve olayların anlamını değiştirip korkuyu güvene, yabancılığı yakınlığa çeviriyor.</w:t>
            </w:r>
          </w:p>
        </w:tc>
      </w:tr>
    </w:tbl>
  </w:body>
</w:document>
</file>