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bc45a0c404d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zamirin Peygamber Efendimiz’e nisbet edilmesi durumunda, yolculuğun mahiyeti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Zamirin Allah Teâlâ’ya dönmesi halinde, Mescid-i Aksâ’ya gönderilişin önemli hikmetlerinden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yoruma göre Mi‘rac boyunca hangi alanlarda gezdirilmeden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yolculuğun şahsî görünmesine rağmen neden bütün kâinatla ilgili sayıldığı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şeyi işiten ve gören” sıfatlarının burada özellikle zikredilmesi neyi göstermeye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“küçük” görünen seferin “acayipler meydanı” gibi daha büyük bir manaya açılması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sözü edilen “dört esas”a giriş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“Dört esas” ifadesi, metnin anlatım düzeni hakkında ne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Kur’ân’ın Mi‘racı anlatırken önce hangi safhayı hatırlattığı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gelen ifade, Mi‘racın sadece mekân değiştirme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Efendimiz’e bakan yoruma göre bu yolculukta hangi iki tür mânevî tecrübe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Teâlâ’ya bakan yorumda, bu yolculuğun öncesinde peygamberlerle buluşturulmasının mânası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bu kulluk vazifesiyle birlikte bütün varlığı ilgilendiren bir emanet, âlemi aydınlatacak bir nur ve ebedî kurtuluşa vesile olacak bir anahtar taşınmaktadır.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hâkimiyetin görünen ve görünmeyen âlemlerinde yüksek mertebelere kadar dolaştırılmadan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Bununla, diğer peygamberlerle buluşması sağlanarak onların din esaslarına tam vâris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durumda, dışta sınırlı görünen hareketin, çok yüksek mânevî derecelere uzanan ve birçok ilâhî delil ile sanat tecellisini görüp işitmeye vesile olan küllî bir seyir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gelişigüzel değil, belirli ana başlıklar altında inceleneceğini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Mi‘racın büyüklüğü ve kapsamı gösterilerek ardından konunun temel yönlerinin sistemli biçimde ele alınacağı haber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başlangıçta sınırlı gibi görünen hareketin aslında birçok ilâhî hakikatin kapısını açan anahtar bir yolculuk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sıfatlar, Mi‘racla bağlantılı emanetin, nurun ve anahtarın hikmetinin sadece bir kişiye değil bütün varlıklara yönelik olduğunu bildirmektedir.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peygamberin önceki nebîlerin getirdiği din esaslarını tam olarak devralmış olduğunu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Rabbânî delilleri duyması ve ilâhî sanatın harikalarını görmesi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İşitme ve görme ile ilgili ilâhî sıfatlar zikredilerek bu yolculuğun yüksek idrak, şahitlik ve kapsamlı tecellilerle ilgili olduğu hissettirilir.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olarak Mekke’deki mukaddes mescidden Kudüs’teki mukaddes mabede olan başlangıç yolculuğu hatırlatılır.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Mi‘racın taşıdığı üç büyük unsur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unsurun zikredilmesi, Mi‘racın etkisi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işaret, okuyucudan nasıl bir zihnî hazırlık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Mi‘racın başlangıç kısmı ile en yüksek noktası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Zamirin Resûlullah’a dönmesi halinde onun yolculukta elde ettiği idrak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“Cüz’î sefer” ile “küllî seyir”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Zamirin Allah’a dönmesi yorumunda kulun huzura çağrılması hangi amaçla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Mescid-i Aksâ’nın burada özel olarak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Mi‘racı sadece şahsî bir keramet gibi görmek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kuşatıcı işitme ve görme sıfatlarının anılması, ilâhî hikmet açısından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Mi‘racın değeri en kısa şekilde nasıl tanımlanabilir?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Okuyucudan, Mi‘racı farklı yönleriyle ele alacak temel başlıklara dikkat kesilmesini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Mi‘rac, dış görünüşte bir kulun yolculuğu olsa da hakikatte bütün âlemleri ilgilendiren, çok büyük hikmetler taşıyan küllî bir ilâhî hadisedir.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tesirinin yalnızca ferdî değil, evrensel ve bütün mahlûkatı kuşatan bir tesir olduğu sonucu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Kâinatla ilgili bir emanet, varlığın çehresini değiştiren bir nur ve sonsuz mutluluğun kapısını açan bir anahtardır.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vazife verilmesi ve bu vazifenin büyüklüğünün gösterilmesi amacıyla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dıştan sınırlı bir hareketi, ikincisi ise mânâ bakımından çok geniş ve bütün dereceleri içine alan bir yükselişi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Rabbinin âyetlerini ve yaratılıştaki harikaları çok kapsamlı bir şekilde müşahede edip idrak ettiği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görülen yeryüzü yolculuğunun, sonunda çok yüce mânevî makamlara ulaşan büyük bir yükselişin başlangıcı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Mi‘rac, bir kulun yolculuğu görünümünde, bütün kâinatı ilgilendiren büyük bir ilâhî tebliğ ve tecelli hadisesidir.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Mi‘racla gelen hakikatlerin her yönden bilinmiş, gözetilmiş ve her mahlûka uzanan bir hikmetle takdir edilmiş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beraberinde gelen mânevî emanet, hidayet nuru ve ebedî saadet anahtarı bütün kâinatı ilgilendirmektedir.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Orası peygamberlerin toplandığı yer olarak gösterildiği için, son peygamberin onlarla irtibatını ve mirasçılığını ortaya koymaktadır.</w:t>
            </w:r>
          </w:p>
        </w:tc>
      </w:tr>
    </w:tbl>
  </w:body>
</w:document>
</file>