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4ea57d66740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 Teâlâ’nın kullarıyla irtibatının kaç ana tarzda ele alındığı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Mi‘rac, Ahmedî velâyet açısından nasıl bir makam olarak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Mi‘racda gerçekleşen iltifat ve münâcat hangi bakımdan diğer velîlerin tecrübesinden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temsilde aynayı güneşe tutan kimsenin elde ettiği fayda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temsilde doğrudan güneşe yönelen kişi, ilk kişiye göre neyi daha ileri seviyede kavrar?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Pencereler açıp güneşe yol bulma tasviri hangi manayı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Ayna ile yetinen kişinin konuşmasının neden sınırlı kaldığı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temsil, Mi‘racın mahiyetini anlamada hangi temel farkı görünür hâle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temsilden sonra verilen açıklamada, kâinatın Rabbi ile sohbet etme şerefi kime nisbet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“özel” ve “genel” irtibat ayrımı neyi açıklamak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Mi‘racın “bütün velâyetlerin üstünde”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Aynanın ölçüsüne ve taşıdığı kabiliyete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şahsî bir yakınlık değil, bütün varlıkların Rabbi namına daha kapsamlı bir hitaba mazhar olma yönüyle ayrılır.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velâyetlerin üstünde, daha geniş kapsamlı ve daha yüce bir tecelli olarak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ana tarzda ele alınır: biri sınırlı ve özel, diğeri kuşatıcı ve umumîdir.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Dolaylı ve cüz’î bir yakınlık ile doğrudan ve küllî bir mazhariyet arasındaki farkı görünür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elde ettiği şey güneşin kendisi değil, sadece kayıtlı ve dar bir yansımasıdır.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bir yansımadan çıkıp daha sürekli ve doğrudan bir istifade seviyesine ulaşmayı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heybetini, geniş tesirini ve aracısız ilişkiyi daha ileri seviyede kavrar.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orada ilâhî hitap sadece bireysel ölçekte değil, bütün mevcudatı içine alan bir genişlikte tecelli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Mi‘racın neden diğer manevî hallerden daha geniş ve yüce olduğunu açıklamak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şeref, Ahmedî velâyetin en yüksek tecellisi olan Mi‘raca nisbet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Mi‘rac, sıradan bir manevî yakınlık değil; bütün kâinatı ilgilendiren, yüksek ve kapsamlı bir ilâhî hitaba mazhar olma hâlidir.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temsilde aynanın aldığı ışık ile doğrudan güneşe yönelmenin sonucu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bir yere çıkıp güneşin yaygın etkisini görmek neyi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Eve ve bahçeye açılan geniş yollar ve pencereler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kişi neden bütün dünyayı aydınlatan güneşle tam bir nisbet kuramaz?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iki kişi arasındaki fark, velâyet ve Mi‘rac ilişkisini nasıl anlamaya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Mi‘racın üstünlüğü daha çok hangi özellikte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iki temsilin ortak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Teâlâ’nın kullarıyla iki türlü sohbeti olduğu söylenirken hangi karşıtlık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Mi‘racın Ahmedî velâyet bakımından “küllî” oluşu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Ayna örneğinde ilk kişi güneşten niçin sınırlı şekilde yararlanır?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güneşe çıkan kişinin sonra geri dönüp pencereler açması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kişinin güneşe hitabındaki geniş ifade tarzı neyin göstergesidir?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31-soz-p04-birinci-esas-miracin-sirr-i-luzumu-ikinci-temsil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ilişkisi, aynadaki sınırlı yansımanın sınırları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Kalıcı, doğrudan ve daha verimli bir feyiz alma imkânını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kuşatıcı bir idrake ulaşmayı ve dar çevreden çıkıp geniş hakikati müşahede etmeyi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sınırlı bir yansıma verir; ikincisi ise kaynağın azametini daha açık ve geniş şekilde göstermeye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Dar ve şahsî olanla, geniş ve umumî olan arasındaki karşıtlık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Mi‘racın niçin benzersiz ve kapsamlı bir yakınlık olduğunu zihne yaklaştırmaktır.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Küllîlik, ulviyet ve bütün kâinatla ilgili bir ilâhî yakınlığa mazhar oluşta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Velâyetin daha sınırlı tecellilere, Mi‘racın ise daha doğrudan ve kapsamlı mazhariyete işaret ettiğini anlamaya yardımcı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güneşin umumî tesirini kavradığının ve ilişkisinin daha büyük bir ufka ulaştığının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Elde ettiği yüksek idrakin, yaşadığı alana sürekli ve geniş biçimde taşındığını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güneşten aldığı pay, aynanın kapasitesi ve taşıdığı yansıma kadar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bir ferdin manevî hâli olmayıp, bütün varlık düzeniyle ilgili bir mazhariyet taşıması demektir.</w:t>
            </w:r>
          </w:p>
        </w:tc>
      </w:tr>
    </w:tbl>
  </w:body>
</w:document>
</file>