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7fa529e2e47f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hakikati bu parçada nasıl özetlenmektedir?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seyirde farklı isimler, unvanlar ve tedbir daireleri niçin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Yolculuğun sürat ve vasıta bakımından nasıl tasvir edildiği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Semalar ve menziller arasında ilerleyişin amacı sadece mekân değiştirmek midir?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yolculuk sırasında diğer peygamberlerin gösterilmesi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son varılan makamın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anlatıma göre Mi'racın sonucu sadece şahsî bir yükseliş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“iki temsil” ile bakılabileceğinin söylenmesi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metne göre Mi'racın zirvesi sadece bir makam mıdır, yoksa bir muhataplık da içerir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Mi'rac, Hz. Peygamberin hangi yönüyle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düzenlenen farklı yaratılış tabakaları ve idare alanları Mi'rac bahsinde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sema tabakasının ayrıca anılması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maksat her mertebede görünen ilahî idareyi müşahede ettirmek ve manevi yükselişi tamamlatmaktır.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hızlı bir şekilde semalar arasında dolaştırıldığı ve bu seyirde özel bir binekle taşındığı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insanî kemalleri kuşatan, ilahî tecellilere mazhar olan ve kâinatın tabakalarına bakan seçkin bir kul olarak hazırlanması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Peygamber Efendimizin kemal mertebelerinde ilahî bir seyirle yükseltilmesi ve bu yolculukta kâinattaki rububiyet tecellilerinin kendisine gösterilmesidir.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yüksek hakikati zihne yaklaştırmak ve anlaşılmasını kolaylaştırmak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şahsî kemalin yanında bütün insanlığa hitap edecek bir tebliğ ve temsil vazifesi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yüksek yakınlık noktasında ilahî hitaba ve ilahî müşahedeye mazhar olma mertebesidir.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 arasında manevi kardeşlik bulunduğunu ve bu yolculuğun nübüvvet silsilesiyle ilgili yüksek bir buluşma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ilahî tasarrufun ayrı bir merkezi ve özel bir görünüş alanı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alanlar ilahî isimlerin ve rububiyetin farklı tecellilerini gösteren sahneler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kemal derecelerinde ilerleyişi ve seçkin kulluğu yönüyle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makam değildir; aynı zamanda ilahî hitaba ve hususî yakınlığa mazhar olmayı da içerir.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“abd-i mahsus” denilmesi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Mi'racta “temaşa” vurgusu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Enbiyânın birer birer gösterilmesi, yolculuğun hangi boyutuna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Kab-ı Kavseyn makamına çıkarılması ile ne anlatılmak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Kelâma ve rü’yete mazhar kılınması Mi'racın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Mi'racı anlamada temsil yöntemine ihtiyaç duyulmasının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Mi'rac, rastgele bir yükselme değilse nasıl bir süreçtir?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“Tertib-i mahlukat” ifadesinden hareketle Mi'rac hakkında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isimlerin ayrı ayrı gösterilmesi bilgi bakımından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“Devair-i tedbir ve icad” denilmesi rububiyetin hangi yönünü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seyir sonunda Hz. Peygamberin bütün tabakalara nazır kılınması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“Saltanat-ı rububiyetin dellâlı” olma görevi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ileri yakınlık derecesine eriştirildiği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Yolculuğun nübüvvetle bağlantılı, derece derece ilerleyen ve ümmetler üstü bir boyutu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verilmesi değil, hakikatlerin doğrudan gösterilerek idrak ettirilmesi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değil, hususî olarak seçilmiş ve yüksek bir görev için hazırlanmış kul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Yolculuk, kâinattaki düzen ve derecelenme ile uyumlu biçimde ilerlemektedir.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Düzenli, hikmetli ve ilahî isimlerin tecellilerine uygun şekilde aşama aşama gerçekleşen bir süreçtir.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çok yüce ve soyut olması sebebiyle zihne yaklaştırılmasının gerekmesidir.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Teâlâ ile en yüksek seviyede hususî bir muhataplık ve şeref boyutunu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hâkimiyetin delillerini insanlara duyuran ve tanıtan bir vazife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mesajının dar bir çevreye değil, bütün varlık düzenini ilgilendiren geniş bir hakikate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ve idare etmenin plansız değil, kuşatıcı bir tedbirle yürüdüğünü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kâinattaki tasarruflarının çeşitliliğini ve bütüncül düzenini kavrama imkânı kazandırır.</w:t>
            </w:r>
          </w:p>
        </w:tc>
      </w:tr>
    </w:tbl>
  </w:body>
</w:document>
</file>