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f61e1768e4f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bedenle yükselişe neden ihtiyaç duyulduğu hangi temel gerekçeyle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beden, ruhla nasıl bir ilişki içinde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bedenin ruhla beraber bulunması, bu meseleye nasıl delil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“Kısa sürede çok uzun mesafe alma” itirazına karşı önce hangi genel gözlem öne sürülür?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hangi varlık veya unsurların hızları birbirinden farklı örnekler olarak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Latif bir bedenin ruha tabi olması neyi mümkün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 ve rüya örneği zaman konusunda hangi sonucu desteklemek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dakikalık rüyada çok uzun olaylar yaşanabilmesi hangi iddiayı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bölümünün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itirazlara verilen cevapların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soruya göre, yalnız ruh ve kalple gitmenin yeterli görüldüğü düşünce nasıl cevaplanır?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Allah’ın kuluna neleri göstermek istediği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âlemindeki hareketlerin aynı hızda olmadığı, bazılarının diğerlerinden çok daha hızlı gerçekleştiği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Ahirette de ruhun bedenden ayrılmayıp onunla birlikte nimet ve kullukla ilgili neticelere mazhar olacağı belirtilerek, bu beraberliğin yükselişte de hikmete uygun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Beden, ruhun vazifelerini yerine getirmesinde kullanılan bir araç ve taşıyıcı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kudretin, görülen ve işitilen âlemlerdeki büyük hakikatleri doğrudan müşahede ettirmeyi murad etmesiyle açıklanır; bunun için yalnız ruh değil, beden de beraber bulunmalıdır.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zaman içinde geniş tecrübelerin gerçekleşmesinin aklen imkânsız olmadığını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sürenin farklı durumlarda çok farklı uzunlukta yaşanabileceğini göstermek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hızlı ise, onun emrine giren daha ince yapılı bir bedenin de olağanüstü süratle hareket etmesi makul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Ses, ışık, elektrik, ruh ve hayal buna örnek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Kâinattaki hayret verici delilleri, varlık düzeninin kaynak ve işleyiş taraflarını ve insan amellerinin ahiret neticelerini göstermeyi murad ettiği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Gösterilmek istenen hakikatler sadece manevî idrakle sınırlı olmadığından, bedene bağlı duyu ve cihazların da yolculukta yer alması gerektiği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biri, görünen âlemden ve insan tecrübesinden örneklerle olağanüstü görünen bir hadisenin aklen mümkün olduğunu açıklamaya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bedenle yükselişin hikmete uygun olduğu hem de çok kısa zamanda çok uzak mesafelerin aşılmasının akla aykırı olmadığı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“beraber alınması” düşüncesi hangi aklî ilkeye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 neden sadece yük değil, değerli bir unsur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Cennete bedenle girilecek olması, yükseliş meselesinde nasıl bir benzerlik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kadar mesafe birkaç dakikada alınamaz” itirazına verilen cevapta, farklı hızlar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hareketine değinilmesi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hızına tabi bir hareketin akla ters olmadığı nasıl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Rüya örneğinde aynı anda farklı uzunlukların yaşanması bize zaman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kısmın bütününden çıkarılacak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“niçin çıkmış?” sorusuna verilen cevabın merkezinde hangi maksat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 ve işitmeye dayalı organların özellikle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ruhun görevleriyle ilişkisi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bedenin ahirette de bulunması hangi iki alanla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varlıkları tek bir hareket ölçüsüne bağlamanın yanlış olduğunu gösterir; böylece çok hızlı bir seyir imkân dahilinde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ruhun bedenden ayrılmaması nasıl hikmetliyse, yüksek makamlara çıkışta da bedenin refakati o şekilde uygun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kullukla ilgili birçok fiil ve nimetlerle elem gibi pek çok tecrübe beden üzerinden yaşanır.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uygunluk ilkesine dayandırılır; maksat bedensel araçları gerektiriyorsa bedenin de bulunması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 türü bir yolculukta bedenin bulunması da, kısa zamanda büyük mesafe alınması da akıl bakımından savunulabilir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tecrübesinin herkeste ve her halde aynı işlemediğini, göreceli bir yön taşıdığını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ince ve manevî yönü ağır basan bir yapının, ona yön veren ruhun süratine yaklaşabileceği düşüncesiyle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insanın alışık olduğu ölçülerin ötesinde büyük hızların zaten bulunduğunu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vazifeleriyle ve nimet-acı tecrübesiyle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pek çok işlevinin dünyada beden üzerinden ortaya çıktığı, bu yüzden bedenin de önemli bir eşlikçi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Yolculuğun soyut bir tecrübe değil, müşahede ve hitabı da içine alan kapsamlı bir tecelli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hikmet gereği, yaratılış âlemindeki büyük işaretlerin ve ahiret sonuçlarının bizzat gösterilmesi maksadı vardır.</w:t>
            </w:r>
          </w:p>
        </w:tc>
      </w:tr>
    </w:tbl>
  </w:body>
</w:document>
</file>