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6ef078a8d4b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kâinat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 olağanüstü bir kitabı yazan kimsenin onu kapalı bırakmayacağı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Kitabın bazı kimselere okutulmasının temel gayesi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Temsilde, kitabın tamamını öğretecek kişinin hangi niteliklere sahip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varlıklar, Yaratıcının hangi yönlerini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herkese aynı ölçüde açıklama yapılmadığı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Kitabın bütün hakikatlerini öğretmek için yüksek bir yolculuğun gerekli görülmesi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“ilk sayfa” ile “son sınır” arasında ilerleme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Mi'racın hangi yönünü anlamaya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kalpte beliren yeni durum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temsilin başındaki örnekte nasıl bir eser hayal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eserdeki yoğun anlam zenginliği, yazar hakkında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geniş bakışa, en kuşatıcı şuura ve en seçkin kabiliyete sahip bir fert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boş ve faydasız sayılmaması, içindeki anlamların açığa çıkması ve kıymetinin bilinmesidir.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eserin manaları bilinmezse değeri ortaya çıkmaz; yazanın gizli güzellikleri de görünmeden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derin anlamlarla dolu ve yazarı kendi manevi kemallerini gösteren çok değerli bir kitap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âleminden başlayıp birlik tecellisinin en yüksek dairesine doğru manevî yükselişi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kapsamlı bir eserin tamamını kavramak için başlangıçtan en son mertebeye kadar derece derece ilerlemek hikmet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grubun anlama gücü ve kabiliyeti farklıdır; bu yüzden herkese uygun seviyede anlatım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sınırsız kemallerini, isimlerini ve sıfatlarını çok sayıda yönden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Yazarın manevi üstünlüğünü, ilmini ve derinliğini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parçasında kat kat anlam taşıyan, son derece zengin içerikli ve hayranlık uyandıran bir eser canlandırılıyor.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İnkâra meyilli kişi inanmaya yaklaşmış, fakat hâlâ tam anlayamadığı üç önemli mesele kaldığını hissetmiştir.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yüce hikmetini, yani kâinatın manalarının en kapsamlı şekilde öğretilmesiyle ilgili yönünü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eserin açıklanmasının gerekli görülmesi,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eserin anlamlarının ortaya çıkmasının yazara nasıl bir netice sağlayacağı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kitap gibi sunulmasıyla hangi ana fikir verilmek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taifenin istidadına göre” anlatım yapılması, eğitim açısından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kitabı öğrenmeye en uygun kişi neden özel olarak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bu temsildeki işlevi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Kesret tabakalarından ehadiyet dairesine doğru seyir, düşünce bakımından hangi geçişi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kalbin “inanmaya başladım” demesi, önceki açıklamaların nasıl bir tesir bıraktığını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kitabın sayfa, satır, kelime ve harflerinin çok katmanlı olması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Eserdeki bütün anlamların yazanın manevi kemaline bakması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“değerli kitabın anlamsız kalmaması” üzerinde neden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kitabının bildirilmesinin zorunlu olduğu sonucuna nasıl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seviyesine uygun öğretim yapılması gerektiğini, bilginin tek kalıpta verilmediğini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rastgele değil, anlam yüklü ve ilahî isimleri gösteren düzenli bir eser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manevi güzellikleri görünür hale gelir; kendisi de bundan memnun olur ve başkalarına da sevdirir.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bir şeyin manası bilinmezse maksadı eksik kalır; bu da hikmete uygun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Anlatılanların inkârcı tavrı zayıflattığını ve kişiyi kabule yaklaştırdığını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çok görünümlerden, hepsini birleştiren ilahî birliğin idrakine geçişi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seçkin ferdin, kâinat kitabının tüm anlamlarını öğrenmesi için manevî dereceler boyunca yükseltilmesidir.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eserin tamamını kuşatacak anlayış ve yetenek herkeste bulunmaz; bunun için üstün kabiliyetli biri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bu kadar derin manalar içeriyor, o halde yazanı bunları mutlaka bir yolla tanıtacaktır diye çıkarım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büyük hikmet taşıyan bir eser, anlaşılmadan bırakılırsa amacı gerçekleşmemiş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Kitaptaki her derinlik ve güzelliğin, onu meydana getirenin üstün niteliklerini tanıttığı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unsurun görünenin ötesinde pek çok anlam ve işaret taşıdığını vurgular.</w:t>
            </w:r>
          </w:p>
        </w:tc>
      </w:tr>
    </w:tbl>
  </w:body>
</w:document>
</file>