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fb6422de449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Hz. Peygamber’in üstünlüğünü göstermek için önce hangi temel noktaya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Allah’ın güzellik ve kemalini insanlara tanıtma isteğine en uygun karşılığı kimin verdiği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sanatın fark edilip ilan edilmesi bakımından o zâtın görevi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Vahdaniyetin çokluk âlemi içinde bildirilmesi konusunda metin hangi sonuca ulaşıyor?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güzelliğin aynası olmak bakımından Hz. Peygamber’e hangi özellikler nispet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Gayb hazinelerinin ve kıymetli hakikatlerin açığa çıkarılması konusunda ona hangi işlev yüklenmektedir?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“hikmet” kelimesiyle bağlantılı olarak ilâhî muradın hangi yönü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kulluğunun diğer insanlardan farklı yanı metinde nasıl konumlandırılıyor?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yaratılıştaki sanatın sergilenmesi ile Hz. Peygamber’in görevi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hakikatini duyurma görevinin kapsamı hakkında ne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“Aynalık etmek” ifadesi bu bölümde hangi manaya hizmet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gizli hazinelerin tanıtılması neyin delili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bütün derecelerini en kapsamlı biçimde açıklayan kişinin yine o zât olduğu sonucuna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O, yaratılmışlardaki sanat inceliklerini en güçlü şekilde duyuran bir ilan edici ve tanıtıcı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vazifeyi en güzel şekilde yerine getirenin Hz. Muhammed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Onun, dinindeki kulluğu en yüksek seviyede yaşayarak ilâhî hakikatleri en parlak biçimde ortaya koyduğu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kulluğu sıradan bir ibadet hali değil, en üst derecede ve en parlak biçimde ortaya çıkan bir ubudiyet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Allah’ın, kendi kemal ve güzelliğinin bilinmesini ve gösterilmesini hikmet gereği murad ettiği yönü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O, bu hazineleri en geniş şekilde sergileyen, anlatan ve değerini bildiren kişi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O, bu güzelliği en açık biçimde yansıtan, seven ve başkalarına da sevdiren kimse olarak tanıtılmaktadır.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Peygamber’in, ilâhî kemalâtı açıklama ve bildirme vazifesini en üst seviyede yerine getirdiğinin delili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cemal ve güzelliğin insana yansıması ve başkalarına da gösterilmesi manasına hizmet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görevin dar bir alanla sınırlı olmadığı, tevhidin bütün mertebelerini içine alacak kadar geniş olduğu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Sanatın görünür kılınması isteğine karşılık, onu en etkili biçimde duyurup tanıtan kişi olarak Hz. Peygamber öne çıkarılmaktadır.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ilk cümlesinde ilâhî tecelli ile Hz. Peygamber’in davranışı arasında nasıl bir uygunluk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Allah’ın cemalini göstermek için bir vasıta bulunması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“dellâllık” vazifesiyle kastedilen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katmanları içinde birliğin ilanı ifadesi hangi inanç esasına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sevme ve sevdirme fiilleri hangi bağlam içinde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Kıymetli cevherlerle dolu gizli hazine benzetmesi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Hz. Peygamber’in dinle ilişkisi hangi yönüyle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yaratıcıyı tanıtma vazifesinin sıradan değil üstün bir kişiye verilmesi gerektiği nasıl hissettirilmektedir?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sanatının teşhir edilmesi ifadesiyle ne amaçlanmaktadır?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bütün derecelerini ilan etmek neden yüksek bir vazife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ayna benzetmesi, Hz. Peygamber’in hangi fonksiyonunu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Gizli hazinelerin sergilenmesi ile ilâhî kemalin bildirilmesi arasında nasıl bir bağ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31-soz-p28-ucuncu-esas-1-muskil-uluhiyetin-tezahuru-ve-cemal-kemalinin-en-azam-aynasi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birliğinin, varlıkların çeşitliliği içinde açıkça bildirilmesi esasına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sanat ve hikmeti dikkatlere sunup onların sahibini tanıtan bir duyuruculuk yapmasıdır.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güzelliklerin insanlar tarafından tanınması ve doğru şekilde tarif edilmesi için bir rehber ve bildiriciye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görünmek ve bilinmek istemesine karşılık, onun en yüksek kullukla buna en güçlü cevabı verdiği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gösterilecek şey sonsuz kemal ve cemal olduğu için, bunu en güzel şekilde anlatacak seçkin bir aracıya ihtiyaç bulunduğu hissettirilmektedir.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Dinini en ileri derecede yaşayışı ve bununla Allah’a kulluğu en parlak şekilde göstermesi yönüyle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eserlerinde saklı bulunan yüksek manaların, güzelliklerin ve kemallerin açığa çıkarılmasını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güzelliğin fark edilmesi, ona muhabbet duyulması ve bu muhabbetin başkalarına da aktarılması bağlamında kullanılmaktadır.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hazinelerin ortaya konulması, Allah’ın mükemmelliğinin ve zengin manalarının tanıtılmasına vesile kabul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güzellikleri en parlak biçimde yansıtan ve görünür hale getiren fonksiyonunu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yalnız genel bir birlik fikrini değil, bu birliğin kapsamlı ve derin boyutlarını da açıklamayı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yaratılmışlardaki incelikleri fark edip sanat sahibinin kudret ve kemalini tanımaları amaçlanmaktadır.</w:t>
            </w:r>
          </w:p>
        </w:tc>
      </w:tr>
    </w:tbl>
  </w:body>
</w:document>
</file>