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e3e070e774e1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“kinayeli ifade” denince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iki katmandan hangisi asıl hedef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durumda bir kinayeli sözün yalan veya doğru oluşu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örnekte uzunluktan söz edilerek aslında kişinin hangi özelliğine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Onuncu ve Yirmiikinci Söz’deki hikâyeler hangi sınıfa dahil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Hikâyelerin sonunda bulunan esas mananın “sadık”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hikâyelerin doğruluğuna, ayrıntılarının birebir yaşanmış olup olmaması neden zarar vermiyor?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manevî bir topluluğun tek bir kişi gibi gösterilmesi hangi faydayı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Şahs-ı manevînin tek kişi gibi gösterilmesi anlatımı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belâgat açısından kinayeli sözü nasıl tanımlıyor?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kavram açıklanırken sözün hangi yönünün sadece araç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Sözün doğruluğunu belirleyen unsur, niyet edilen mana olduğuna göre bu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boyunun uzun oluşuna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Kastedilen yan anlamın gerçekle uyuşup uyuşmamasına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Gizli veya işaret edilen mana asıl hedef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sözün açık anlamının asıl hedef olmayıp, başka bir manayı düşündürmek için araç olarak kullanılması kastediliyor.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Soyut ve dağınık bir manayı daha somut, kolay anlaşılır ve göz önüne gelir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doğruluk, ayrıntıların tarihîliğiyle değil, onların taşıdığı mananın hak oluşuyla ilgili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Gerçeğe uygun, güvenilir ve doğru bir anlam taşıması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Kinayeli anlatım grubuna dahil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İfadeleri sadece kelimelerine göre değil, maksatlarına göre anlamamız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bakışta anlaşılan gerçek anlamının sadece araç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ifadenin görünen anlamını doğrudan hedef edinmeyip, onun üzerinden başka bir manayı kastetmesi olarak tanımlıyor.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 ve soyut manayı toparlar, zihinde daha belirgin hale getirir.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Örnekte kişinin uzun sayılması için hangi unsur esas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Örnekte insanın niteliği doğruysa, eşya ile ilgili ayrıntıların eksik olması neden hükmü bozmaz?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Sözler’deki hikâyelerin değerlendirilmesinde bu ilke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Hikâyelerin “çok doğru” ve “gerçeğe uygun”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“Hal dili” ile “söz dili”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Lisan-ı halin söz diliyle anlatılması, varlıkların sessiz mesajları hakkında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Kinayeli bir ifadede neden iki katmanlı mana bulunduğu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anlamın “araç” sayılması, anlatımın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anlam doğru olsa da söz hangi durumda yanlış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örneğe göre, bir sözün doğruluğu eşyanın varlığına değil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Sözler’de yer alan hikâyeler hangi bakımdan bu kinaye anlayışıyla aynı çizgide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Hikâyelerin dış yüzündeki olay örgüsü metinde nasıl bir işleve sahip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32-soz-p29-2-mevkif-2-maksad-hikayelerin-kinaye-ve-temsil-olusu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asıl kast edilen mana, hakikate uygun ve sağlamdır.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Hikâyelerin kabuğundan çok, ulaştırdığı hakikate bakılarak uygulanıyor.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ayrıntılar maksat değil, sadece anlatımı taşıyan vasıtalardır.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Bedensel olarak uzun oluşu esas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Maksadın lafızda değil, onun gösterdiği manada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 tarafta görünen lafzî anlam, diğer tarafta asıl amaçlanan dolaylı anlam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mesajları insan aklının daha rahat anlayacağı açık bir biçime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Sessizce anlaşılan mana, açıklık kazanması için konuşma şeklinde tercüme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daha iyi göstermeye yarayan bir örnekleme ve bakışı yaklaştıran bir araç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da dış hikâye üzerinden içteki hakikati anlatmaları bakımından aynı çizgide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sözle işaret edilen özelliğin gerçekten bulunmasına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Eğer o sözle anlatılmak istenen dolaylı mana doğru değilse, söz yanlış olur.</w:t>
            </w:r>
          </w:p>
        </w:tc>
      </w:tr>
    </w:tbl>
  </w:body>
</w:document>
</file>