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e89ce0074407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tefekkür sırasında hangi varlığa bakılmasıyla düşünce silsilesi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 ve çekirdeklerin Allah’ın kudreti ve ilmi hakkında verdiği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varlıkların “doğru şahit” gibi sunulması hangi inancı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meyvesi ve çekirdeği ile kâinatın insanı arasında kurulan benzerlik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Bütüne yönelen bakışın tek meyveye kadar inmesi hangi ilkeyi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çekirdek gibi anılması insanın iç dünyasıyla ilgili hangi gerçeği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çekirdeğe benzetilmesi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hem bir geçiş yeri hem de bir ekim alanı gibi anlatılması hangi iki yönü birleştirir?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Sabah esintisindeki kuş sesleri ve çiçekler üzerindeki yağmur damlaları niçin özellikle 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kısımda kalbe gelen düşünceler hangi dilde kaydedilmiş olarak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 ve tohumların ahiret ile ilişkisi metinde hangi yönden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Çokluk içinde birlik aynası ifadesi, tabiatı anlamada nasıl bir ölçü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ikisinde de büyük bir yapının anlamı ve hedefi küçük görünen bir sonuçta toplanmaktadır.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ilminin kuşatıcılığı ve kudretinin sınırsızlığı inancını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şeye gücü yeten ve her şeyi bilen bir Yaratıcı’ya delil oldukları mesajını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Odanın yanındaki çınarın meyvelerine bakılmasıyla başlıyor.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geçici oluşu ile ahirete hazırlık yeri oluşunu birleştirir.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Kalbin, insanın özünü taşıyan ve Yaratıcı’yı yansıtan parlak bir merkez olduğunu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 görünüşten çok, özde taşıdığı iman ve idrakin belirleyici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yönetimle özel ilginin birlikte yürüdüğünü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Parçalanmış görüntülerin arkasında tek bir irade ve düzen aramayı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Ahiretteki ilâhî ikramlara bir müjde taşıdıkları yönünden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Arapça olarak kaydedildiği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ve ilâhî inceliğin tabiatta canlı şekilde görüldüğünü hissettirmek için anılmış olabilir.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 örneğinde başlangıç ve sonuç arasındaki ilişki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meyvesi nasıl ağacın hedefini gösteriyorsa, insan da kâinat hakkında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 ile insan arasında nasıl bir benzetme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sebebiyle neşir ve haşir gibi büyük değişimlerin gündeme gelmesi nasıl yorumlanır?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 bahçesinin sanatın sergilendiği yer olması ile hikmetin toplandığı yer olması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genel mesajı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Tefekkürün başlangıcında görülen ağaç unsuru içinde özellikle ne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 ve tohumların sanat harikası sayılması hangi bakış açısını gerektirir?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varlıkların birliğe delil olması, sayı bakımından çok olmalarıyla nasıl bağdaştırılıyor?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Çokluğun uçlarında birlik aynaları bulunması ifadesinden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 misaliyle meyvenin ağaca göre konumu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en parlak ayna olarak anılması hangi manevi vazifeye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32-soz-p30-2-maksadin-hatimesi-arabi-meyve-tohum-tefekkuru-ve-meali-giris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sorumluluğunun ve hesabının çok önemli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kâinat ağacının meyvesi gibi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da kâinatın maksatlı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Başta tek bir kaynak var, sonda ise bütün mana tekrar meyve ve çekirdekte toplanıyor.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Onlara yalnız maddî eşya olarak değil, bilinçli yaratılışın delilleri olarak bakmayı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meyveleri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küçük görünen varlıklar bile Allah’ın birliğini, hikmetini, kudretini ve rahmetini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güzelliklerin arkasında düzenli ve amaçlı bir yaratılış bulunduğunu gösteren bir ilişki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ve marifetin merkezi olarak Allah’ı tanımaya en elverişli yer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Meyve, ağacın yaratılışındaki belirgin hedef ve özlü netice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dağınık görünen alanlarda bile ilâhî birliğin izleri okunabilir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olmalarına rağmen aynı kaynaktan gelen ortak düzeni göstermeleriyle bağdaştırılıyor.</w:t>
            </w:r>
          </w:p>
        </w:tc>
      </w:tr>
    </w:tbl>
  </w:body>
</w:document>
</file>