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a235d511c45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sorulan temel problem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bölümde hangi sevgi türlerinden örnekler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sevgi tamamen insanın elinde olan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doğrudan seçilemese de insan hangi noktada iradesini kullanabilir?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sevginin geçici olana değil de asıl hak edene çevrilmesi nasıl mümkün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“geçici sevilen” ile “asıl sevilen”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nüktenin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mesajını bir cümleyle özetlersen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“Sevgi iradî değildir”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insanın sorumluluğu neden devam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niçin hemen hüküm verilmek yerine “dört nükte”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sevilenin kusurunun gösterilmesi sevgiyi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Kime veya neye yöneldiği konusunda iradesini kullanabilir.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sevginin kendisi doğrudan iradeye bağlı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Yiyecekler, meyveler, anne-baba, evlat, eş, dostlar, peygamberler, veliler, hayat, gençlik, bahar, güzellikler ve dünya sevgisi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tabiî olarak sevdiği pek çok şeyi nasıl seveceği ve bu sevgilerin Allah’a nasıl yöneltileceği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tabiî sevgilerini bırakmak zorunda değildir; onları gerçek sahibine yöneltmeyi öğrenmelidir.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zorla yok edilemez; fakat doğru anlayışla yönü değiştirilebilir.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sevgiyi üstünde toplayan aracı konumdadır, diğeri ise gerçek anlamda sevgiyi hak eden asıl mercidir.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 şeyin eksik yönü gösterilerek veya onun asıl sevilmesi gereken hakikate işaret eden bir vasıta olduğu anlatılarak mümkündür.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ona aşırı bağlanmasını azaltır ve sevgisini daha doğru bir yöne çevirmesine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aceleyle değil, adım adım ve dikkatle anlaşılması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 sevgisinin yönünü ve anlamını iradesiyle düzeltebilir.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kalbinde sevgi kendiliğinden doğabilir; onu ilk anda tamamen seçerek oluşturmaz.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hakikî sevgiliye ayna olduğunun söylenmesi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sevginin dönüştürülmesi mi, yoksa bastırılması mı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nükte, insanın kalbi hakkında nasıl bir ümit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soruyu soran kişi, sevgiyi hangi sebeple doğal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dile getirilen güçlük tam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nükteye göre sevginin yön değiştirmesi hangi iki yolla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“yüzünü çevirmek” düşüncesi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“hakikî” olanın “mecazî” olandan üstün tutulmasının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bu parçaya göre, insanın çok sevdiği şeyler bütünüyle değersiz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daha üstün olana işaret ettiğini fark etmek, insanın sevgisini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duygu hangi duygudur?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sevginin kontrolüyle ilgili nasıl dengeli bir yaklaşım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Yaratılıştan gelen ihtiyaç ve meyil sebebiyle doğal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yanlış bağlardan kurtulup daha doğru bir sevgiye yönelebileceği ümidini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Dönüştürülmesi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şeyin bağımsız bir hedef değil, daha büyük bir hakikati yansıtan işaret olduğu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değer ve asıl layıklık hakikî olanda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Kalpteki bağlılığın bir nesneden başka bir hedefe yönelmesini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Sevilenin eksik tarafını fark ettirmekle ve onun daha yüce bir sevgiyi gösteren perde ya da ayna olduğunu belirtmekle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birçok şeye bağlıyken bu sevgilerin Allah’ın zâtına, sıfatlarına ve isimlerine nasıl verileceğini anlayamamaktadır.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doğuşunun zorunlu olabileceği, fakat yönünün insan tarafından düzeltilebileceği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duygusudur.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o varlıkta donup kalmasını önler, daha yüksek bir sevgiye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onlar yanlış anlaşılırsa asıl hedef olur, doğru anlaşılırsa daha yüce sevgiye götüren vasıta olabilir.</w:t>
            </w:r>
          </w:p>
        </w:tc>
      </w:tr>
    </w:tbl>
  </w:body>
</w:document>
</file>