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9e00befffa41e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Dostluk ve arkadaşlık sevgisinin Hakk’a ait olması hangi şarta bağlanmıştır?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Eşe karşı sevginin hangi yönü esas alınmalıdır?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dış güzelliğe dayalı sevginin sakıncası nasıl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Eşte kalıcı olduğu belirtilen iki önemli özellik hangileridir?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32-soz-p70-muhim-bir-sual-2-nukte-dostlari-refika-i-hayati-enbiya-ve-evliyayi-hayati-gencligi-bahari-ve-dunyayi-allah-hesabina-sevmek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Peygamberler ve veliler niçin sevilmelidir?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 sevmenin meşru yönü hangi anlayışla açıklanmıştır?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Gençliği sevmenin doğru yolu nasıl gösterilmiştir?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Baharı sevmek hangi açıdan Allah’ın isimlerini sevmek sayılır?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32-soz-p70-muhim-bir-sual-2-nukte-dostlari-refika-i-hayati-enbiya-ve-evliyayi-hayati-gencligi-bahari-ve-dunyayi-allah-hesabina-sevmek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Dünyayı sevmenin kabul edilebilir olması neye bağlıdır?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bütününde ortak olarak verilen ana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Dost ve ahbaba karşı sevgi hangi durumda sıradan bir yakınlıktan daha yüksek bir anlam kazanır?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Eşe duyulan sevginin sadece bedensel güzelliğe bağlanmaması neden istenmektedir?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32-soz-p70-muhim-bir-sual-2-nukte-dostlari-refika-i-hayati-enbiya-ve-evliyayi-hayati-gencligi-bahari-ve-dunyayi-allah-hesabina-sevmek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 huy ve samimi, ciddi, aydınlık şefkat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Dış görünüş değişince sevgi zayıflayabilir; böyle olursa kişi en çok desteğe muhtaç olduğu zamanda değersiz bırakılabilir.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 dış görünüşe değil, güzel ahlâkına, inceliğine ve içten şefkatine bağlanmalıdır.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sevgi, o kimselerin imanlı ve salih amelli olmaları durumunda Allah için sevgi hâline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bahar, ilahî isimlerin ince ve güzel tecellilerini gösteren bir sergi gibi değerlendirilir.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 güzel bir nimet bilip değerini anlamak, yerinde ve hayırlı şekilde kullanmak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Hayat, insan için çok değerli bir emanet ve ebedî hayatı kazanmaya vesile bir sermaye olarak görülüp korunmalı ve Allah yolunda kullanılmalıdır.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 katında makbul kullar oldukları için, Allah namına sevilmelidirler.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bedensel güzellik kalıcı değildir; sevginin sağlam olması için karakter ve şefkat gibi devamlı yönlere dayanması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 inançlı ve iyi ameller sahibi kimselerse, bu sevgi Allah için sevgi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sevdiklerini kendi nefsi için değil, Allah’ın verdiği anlam ve hikmet yönüyle severse bu sevgi doğru istikamete girer.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Dünya, ahirete hazırlık yeri, ilahî isimlerin aynası ve geçici bir misafirhane olarak sevilmeli; nefis bu sevgiye karışmamalıdır.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kadında en değerli güzellik neyle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Peygamberler ile velilere muhabbet beslemek nasıl bir niyetle olmalıdır?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 niçin sadece dünyalık bir nimet olarak görülmemektedir?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 korumak ve değerlendirmek hangi durumda ibadet yönü kazanır?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32-soz-p70-muhim-bir-sual-2-nukte-dostlari-refika-i-hayati-enbiya-ve-evliyayi-hayati-gencligi-bahari-ve-dunyayi-allah-hesabina-sevmek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Gençliğin sevilmesi metinde hangi kayıtla meşru kabul edilmiştir?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Baharın düşünerek sevilmesi insana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sevgisi hangi bakış açısıyla olursa doğru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sevgisinin nefisten arındırılması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32-soz-p70-muhim-bir-sual-2-nukte-dostlari-refika-i-hayati-enbiya-ve-evliyayi-hayati-gencligi-bahari-ve-dunyayi-allah-hesabina-sevmek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dost sevgisinin değer kazanması için arkadaşlarda aranan temel vasıflar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“Allah için sevmek” düşüncesi dostlukta neyi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Eş sevgisinde görünüşten çok hangi tarafın öne çıkarılması istenmiştir?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Eşteki iç güzelliğin dış güzellikten üstün görülmesinin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32-soz-p70-muhim-bir-sual-2-nukte-dostlari-refika-i-hayati-enbiya-ve-evliyayi-hayati-gencligi-bahari-ve-dunyayi-allah-hesabina-sevmek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hizmetinde kullanıldığında ve O’nun rızasına yöneltildiğinde.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hayat, insanın kalıcı saadeti kazanmasına vesile olabilecek çok kıymetli bir imkândır.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 Allah’ın sevdiği kullar olarak bilip o bakışla sevmek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Ahlâkî güzellik ve içten gelen şefkatle ilgilidir.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Aksi hâlde insan dünyayı Allah’a götüren bir işaret olarak değil, kendi arzularının hedefi olarak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Dünya, asıl yurt değil; geçici bir konaklama yeri ve ahirete hazırlık alanı olarak görülürse doğru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sanatını ve isimlerini fark etmeye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Şükür duygusuyla ve doğru şekilde değerlendirilmesi şartıyla.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uzun ömürlü olması ve ailede saygı ile merhameti korumasıdır.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Huy, nezaket ve şefkat tarafının.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Sevgiyi kişisel çıkardan çıkarıp ibadet ve manevi bağ hâline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İnanç sahibi olmaları ve iyi işler yapmalarıdır.</w:t>
            </w:r>
          </w:p>
        </w:tc>
      </w:tr>
    </w:tbl>
  </w:body>
</w:document>
</file>