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4bde64e2e478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Allah’ın rahmet ve hakkaniyetini geniş ölçekte göstermek için hangi örnek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hükümdarın bu kadar farklı topluluğa uygun şeyleri karıştırmadan vermesi hangi özelliklerini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taburda değişik milletlerden insanlar bulunduğunda hepsini ayrı ayrı hazırlamanın zor olduğu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bahar mevsiminde yeryüzü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hayvanlar için ayrı ayrı sayılan şeyler, onların hangi yönlerinin farklı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canlıların kendi ihtiyaçlarını karşılayacak güç ve bilinçten yoksun olmaları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sahnesinde özellikle hangi isim ve unvanların tecellisi görülmeye davet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işlerinin şaşırılmadan ve karıştırılmadan yürütülmesi hangi ana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başkalarının bu işe ortak olamayacağı söylenirken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sebeplerin müdahalesi niçin reddedilir?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geçen temsilin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yüz farklı topluluğun aynı düzen içinde bulunmasına rağmen her birine ayrı uygunluk gösterilmesi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sayısız canlı topluluğunun bulunduğu büyük bir ordugâha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Böylece verilen misalde yapılan işin ne kadar zor ve olağanüstü olduğu daha iyi anlaşılsın diye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Gücünü, şefkatini, bilgisini, kuşatıcılığını, adaletini ve hikmetini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ihtiyaçları olan çok sayıda grubun tek bir idareci tarafından eksiksiz şekilde donatıldığı bir ordu örneği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düzenin bilinçsiz sebeplerle değil, tek bir Yaratıcının idaresiyle gerçekleştiği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Hak, Rahman, Rezzak, Rahîm ve Kerim isimlerinin tecellisi görülmeye davet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ihtiyaçlarının kendi kendine değil, onları bilen ve gören bir kudret tarafından karşılandığına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Görünüşleri, beslenmeleri, korunma şekilleri, hayat tarzları, görevleri ve hayatlarının son safhaları bakımından farklı olduklarını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ince bir planlama ve eksiksiz bir gözetim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farklı toplulukların ihtiyaçlarının tek merkezden kusursuz şekilde karşılanmasıdır.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kuşatıcı, hassas ve hatasız bir idareyi sebeplerin yapması mümkün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kapsamlı ve dengeli yönetimin yalnız bir olan, her şeye gücü yeten ve tam hikmet sahibi Allah’a ait olduğu sonucu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yardımcı kullanmadan herkese uygun ihtiyaçları vermesi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örneğinden sonra asıl dikkat nereye çevriliyor?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canlı topluluklarının çokluğu hangi ifadeyle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iç içe yaşaması, fakat her birinin ihtiyacının ayrı karşılanması hangi kavramları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canlıların ihtiyaçlarını istemeye dilleri olmaması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“Hak” isminin tecellisi en çok hangi noktada fark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“Rahman” ve “Rahîm” isimleri bu tabloda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bahara bakışımız nasıl değişmelidir?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temsil, okuyucuya hangi büyük hakikati kavratmayı amaçlıyor?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Ordudaki farklı gruplara ayrı elbise, yiyecek, silah ve ilaç verilmesi hangi yönüyle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hükümdarın hiçbirini unutmaması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mevsiminin bu temsil için seçilmesi niçin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Ölçü, düzen, adalet ve hikmeti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büyük sayıda ve birbirinden farklı milletler halinde oldukları belirtilerek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yeryüzünde görülen bitki ve hayvan topluluklarına çevriliyor.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işin büyüklüğüne rağmen hiçbir eksiklik olmadan doğrudan yönetildiğini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 sıradan bir mevsim gibi değil, Allah’ın isimlerinin açıkça göründüğü büyük bir rahmet ve hikmet tecellisi olarak görmeliyiz.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umumi ve özel ihtiyaçlarının merhametle karşılanmasında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varlığa uygun olanın yerli yerinde ve tam zamanında verilmesinde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İhtiyaçlarının kendi talepleriyle değil, onları bilen bir rahmet tarafından görüldüğünü düşündürmelidir.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baharda yeryüzünde çok sayıda canlı aynı anda ortaya çıkar ve hepsinin ihtiyaçları birlikte karşılanır.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hiçbir mahluku gözden kaçırmadan her birini bilip gözetmesini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grubun ihtiyacının farklı olmasına rağmen hepsinin tam uygun şekilde karşılanabildiğini göstermesi yönüyle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rahmet, adalet, hikmet ve hakkaniyetle bütün canlıları idare ettiğini kavratmayı amaçlıyor.</w:t>
            </w:r>
          </w:p>
        </w:tc>
      </w:tr>
    </w:tbl>
  </w:body>
</w:document>
</file>