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34bce86d4469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başında, daha önce anlatılan sevgiler hakkında nasıl bir özet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Bundan sonra anlatılacağı bildirilen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Mukaddemeye göre insanın çok sayıda duyu ve kabiliyetle donatılmasının temel hikmeti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her organı ve manevî yönü aynı görevi mi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32-soz-p79-muhim-bir-sual-mesru-muhabbetlerin-uhrevi-neticeleri-mukaddeme-insan-cihazlarinin-hikmeti-ve-ayri-ayri-vazife-lezzet-mukafatlari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Gözün burada verilen görevi hangi anlayışla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Kulak için zikredilen özellik, gözünkinden hangi bakımdan farklıdır?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Koku alma ve tat alma kuvvetleri hangi ortak noktada birleşmektedir?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Tat alma kuvvetinin vazifesinin şükürle ilişkilendirilmesi neyi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32-soz-p79-muhim-bir-sual-mesru-muhabbetlerin-uhrevi-neticeleri-mukaddeme-insan-cihazlarinin-hikmeti-ve-ayri-ayri-vazife-lezzet-mukafatlari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parçada, Kur’an’ın yönlendirdiği sevgi anlayışı için nasıl bir değerlendirme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Anlatımın devamında kullanılacak düzen nasıl haber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Mukaddemede insanın yaratılışındaki çeşitliliğin Allah’ın hangi yönleriyle bağlantılı olduğu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çeşitli duyuların ve cihazların verilmesi insana yalnızca dünyalık haz vermek için mi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32-soz-p79-muhim-bir-sual-mesru-muhabbetlerin-uhrevi-neticeleri-mukaddeme-insan-cihazlarinin-hikmeti-ve-ayri-ayri-vazife-lezzet-mukafatlari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her birinin kendine mahsus hizmeti, kulluğu, lezzeti, sıkıntısı ve karşılığı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Allah’ın çeşitli nimetlerini fark etmesi, tatması, tanıması ve İlâhî tecellileri anlayıp sevmesi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Meşru sevgilerin âhirette vereceği sonuçların kısa şekilde açıklanacağı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Kur’an’ın gösterdiği ölçüyle olursa bu sevgilerin güzel taraflarından küçük bir kısmın gösterildiği, o ölçü dışında olursa da zararlarından az bir kısmına işaret edildiği söylenmektedir.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Yeme içmenin sadece bedenî bir iş olmadığını, manevî bir teşekkür boyutu taşıdığını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Allah’ın nimetlerindeki incelikleri fark ettirir ve insanı şükre sevk eden bir görev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Kulak sesleri ve hoş nağmeleri algılayarak rahmetin başka bir yönünü hissettirir; yani onun hizmet alanı işitmedir.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Göz, güzellikleri ve kudret eserlerini ibretle görüp bunlar üzerinden şükre yönelmek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asıl olarak nimetleri tanımak, İlâhî tecellileri fark etmek ve kulluğa yönelmek için verildiği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yüceliği, rahmeti, terbiyesi, şefkati, kudreti ve hikmetiyle bağlantılı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bir giriş yapılacağı, sonra da işaretler halinde âhiret sonuçlarının özetleneceği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anlayışla sevildiğinde sevilen şeylerin güzel ve faydalı taraflarının ortaya çıktığı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organları ve latifeleri bakımından bire bir aynı mükâfat söz konusu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 örneği üzerinden hangi ahlâkî sonuç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Kulak örneği bize hangi anlayışı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Tat alma ve koku alma duyularının örnek verilmesi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32-soz-p79-muhim-bir-sual-mesru-muhabbetlerin-uhrevi-neticeleri-mukaddeme-insan-cihazlarinin-hikmeti-ve-ayri-ayri-vazife-lezzet-mukafatlari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giriş kısmında, daha önce sayılan sevgilerin hangi iki yönüne temas edildiği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anlatılacak âhiret faydaları ayrıntılı mı, yoksa özet hâlinde mi sunulacaktır?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Mukaddemede insanın küçük görülmesine rağmen çok zengin özelliklerle yaratılması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Duyular ve latifeler aracılığıyla insana yalnız nimetler mi tanıtılır, yoksa başka bir şey de öğretilir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32-soz-p79-muhim-bir-sual-mesru-muhabbetlerin-uhrevi-neticeleri-mukaddeme-insan-cihazlarinin-hikmeti-ve-ayri-ayri-vazife-lezzet-mukafatlari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cihazın ayrı lezzet ve eleme sahip olması insan hakkında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 için verilen örnekten, güzelliklere bakışta nasıl bir niyetin önemli olduğu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Kulak ve burun örnekleri, rahmetin insana ulaşma yolları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Zaika kuvvetinin görevi anlatılırken neden manevî şükür vurgulanmıştır?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32-soz-p79-muhim-bir-sual-mesru-muhabbetlerin-uhrevi-neticeleri-mukaddeme-insan-cihazlarinin-hikmeti-ve-ayri-ayri-vazife-lezzet-mukafatlari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günlük nimetlerin bile boş olmadığını, hepsinin şükürle anlam kazandığını göstermesi bakımından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İşitilen güzelliklerin rastgele değil, rahmetin inceliklerini hissettiren nimetler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bakmak değil, görülen güzelliklerden Yaratıcı’ya şükür ve ibret dersi çıkarmak gerektiği sonucu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her birinin görevi ve hissettiği şey farklı olduğu için karşılığı da ona uygun şekilde ayrıdır.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Nimetlerle birlikte Allah’ın isimlerinin tecellileri de tanıtılır ve sevdirilir.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küçük görünse de büyük nimetleri algılayacak ve yüksek manaları kavrayacak bir kabiliyetle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Özet hâlinde sunulacağı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yolda olunca güzelliklerine, yanlış yolda olunca da zararlarına temas edildiği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tat almak yalnız bedene değil, nimeti verene teşekkür etmeye de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 sadece bir yoldan değil, sesler ve kokular gibi farklı yollarla da insana hissettirildiğini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Güzellikleri kendi başına bırakmayıp onları Yaratan’a götüren bir niyetin önemli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tek boyutlu değil, çok yönlü bir varlık olduğunu ve her yönünün hesaba katıldığını gösterir.</w:t>
            </w:r>
          </w:p>
        </w:tc>
      </w:tr>
    </w:tbl>
  </w:body>
</w:document>
</file>