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3dd38037d74f7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32-soz-p21-2-mevkif-1-maksad-seriklerin-imkansizligi-ve-sirk-davasinin-tahakkumiligi - Set 1</w:t>
      </w:r>
    </w:p>
    <w:p>
      <w:pPr/>
      <w:r>
        <w:rPr/>
        <w:t xml:space="preserve">1-) Bu parçada tevhid yolunun doğruluğu neyin kuvvetiyle temellendiriliyor? (9 kelime)</w:t>
      </w:r>
    </w:p>
    <w:p>
      <w:pPr/>
      <w:r>
        <w:rPr/>
        <w:t xml:space="preserve">Kâinattaki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Göklerin ve yerin yaratılışından hangi iki temel sonuç çıkarılıyor? (9 kelime)</w:t>
      </w:r>
    </w:p>
    <w:p>
      <w:pPr/>
      <w:r>
        <w:rPr/>
        <w:t xml:space="preserve">Yaratıcının varlığı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ilahlıkta ortaklara ihtiyaç bulunmamasının sebebi nedir? (16 kelime)</w:t>
      </w:r>
    </w:p>
    <w:p>
      <w:pPr/>
      <w:r>
        <w:rPr/>
        <w:t xml:space="preserve">Çünkü her şeyi yapmaya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ortakların varlığı neden sadece gereksiz değil, imkânsız da görülüyor? (10 kelime)</w:t>
      </w:r>
    </w:p>
    <w:p>
      <w:pPr/>
      <w:r>
        <w:rPr/>
        <w:t xml:space="preserve">Çünkü sonlu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Sınırlı bir kudretin sınırsız kudrete müdahalesi nasıl bir sonuç doğurmuş olurdu? (12 kelime)</w:t>
      </w:r>
    </w:p>
    <w:p>
      <w:pPr/>
      <w:r>
        <w:rPr/>
        <w:t xml:space="preserve">Sonsuz kudreti bastırmış,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Şirk iddiası için “tahakkümî” denilmesi ne anlama gelir? (11 kelime)</w:t>
      </w:r>
    </w:p>
    <w:p>
      <w:pPr/>
      <w:r>
        <w:rPr/>
        <w:t xml:space="preserve">Delile dayanmayan,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“Tahakkümî dava” sözüyle şirk iddiasının hangi yönü eleştiriliyor? (5 kelime)</w:t>
      </w:r>
    </w:p>
    <w:p>
      <w:pPr/>
      <w:r>
        <w:rPr/>
        <w:t xml:space="preserve">Delilsiz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32-soz-p21-2-mevkif-1-maksad-seriklerin-imkansizligi-ve-sirk-davasinin-tahakkumiligi - Set 2</w:t>
      </w:r>
    </w:p>
    <w:p>
      <w:pPr/>
      <w:r>
        <w:rPr/>
        <w:t xml:space="preserve">1-) Parçada muhataba hitap edilerek önce hangi ana hüküm dile getiriliyor? (8 kelime)</w:t>
      </w:r>
    </w:p>
    <w:p>
      <w:pPr/>
      <w:r>
        <w:rPr/>
        <w:t xml:space="preserve">Tevhidin, kâinat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Yaratıcının kudretinin “sonsuz” ve “mükemmel” oluşu, ortaklık fikrine nasıl etki ediyor? (9 kelime)</w:t>
      </w:r>
    </w:p>
    <w:p>
      <w:pPr/>
      <w:r>
        <w:rPr/>
        <w:t xml:space="preserve">Ortaklık düşüncesini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“Hiç ihtiyaç yok” ifadesi şirk açısından nasıl bir mantık sonucu doğuruyor? (7 kelime)</w:t>
      </w:r>
    </w:p>
    <w:p>
      <w:pPr/>
      <w:r>
        <w:rPr/>
        <w:t xml:space="preserve">İhtiyaç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ilahlıkta ortak kabul etmek neden “karanlık bir yol” gibi sunuluyor? (10 kelime)</w:t>
      </w:r>
    </w:p>
    <w:p>
      <w:pPr/>
      <w:r>
        <w:rPr/>
        <w:t xml:space="preserve">Çünkü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Ortakların varlığı niçin “muhal” olarak niteleniyor? (13 kelime)</w:t>
      </w:r>
    </w:p>
    <w:p>
      <w:pPr/>
      <w:r>
        <w:rPr/>
        <w:t xml:space="preserve">Çünkü bu, sonlu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“müstağni” oluş neyi anlatıyor? (8 kelime)</w:t>
      </w:r>
    </w:p>
    <w:p>
      <w:pPr/>
      <w:r>
        <w:rPr/>
        <w:t xml:space="preserve">Kâinatın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Şirk iddiasının “manasız söz” sayılması neye bağlıdır? (9 kelime)</w:t>
      </w:r>
    </w:p>
    <w:p>
      <w:pPr/>
      <w:r>
        <w:rPr/>
        <w:t xml:space="preserve">Onu destekleyen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32-soz-p21-2-mevkif-1-maksad-seriklerin-imkansizligi-ve-sirk-davasinin-tahakkumiligi - Set 3</w:t>
      </w:r>
    </w:p>
    <w:p>
      <w:pPr/>
      <w:r>
        <w:rPr/>
        <w:t xml:space="preserve">1-) Metinde tevhid için getirilen delillerin genişliği hangi benzetmeyle anlatılıyor? (10 kelime)</w:t>
      </w:r>
    </w:p>
    <w:p>
      <w:pPr/>
      <w:r>
        <w:rPr/>
        <w:t xml:space="preserve">Kâinatın baştan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Göklerin ve yerin yaratılışı, Yaratıcı hakkında hangi özelliği gösteriyor? (5 kelime)</w:t>
      </w:r>
    </w:p>
    <w:p>
      <w:pPr/>
      <w:r>
        <w:rPr/>
        <w:t xml:space="preserve">Sınırsız</w:t>
      </w:r>
    </w:p>
    <w:p>
      <w:r>
        <w:rPr/>
        <w:t/>
      </w:r>
    </w:p>
    <w:p>
      <w:pPr/>
      <w:r>
        <w:rPr/>
        <w:t xml:space="preserve">3-) Kudretin kemalde olması neden önemlidir? (11 kelime)</w:t>
      </w:r>
    </w:p>
    <w:p>
      <w:pPr/>
      <w:r>
        <w:rPr/>
        <w:t xml:space="preserve">Çünkü eksiksiz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Şirk düşüncesi kabul edilseydi, sonsuz kudret hakkında nasıl bir sonuç ortaya çıkardı? (9 kelime)</w:t>
      </w:r>
    </w:p>
    <w:p>
      <w:pPr/>
      <w:r>
        <w:rPr/>
        <w:t xml:space="preserve">Sonsuz denilen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bu sonucun akla aykırılığı nasıl değerlendirilmiştir? (9 kelime)</w:t>
      </w:r>
    </w:p>
    <w:p>
      <w:pPr/>
      <w:r>
        <w:rPr/>
        <w:t xml:space="preserve">En ağır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delilsiz iddiaya neden ilmî değer verilmiyor? (10 kelime)</w:t>
      </w:r>
    </w:p>
    <w:p>
      <w:pPr/>
      <w:r>
        <w:rPr/>
        <w:t xml:space="preserve">Çünkü bilgi,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doğru düşünmenin temel şartı nedir? (7 kelime)</w:t>
      </w:r>
    </w:p>
    <w:p>
      <w:pPr/>
      <w:r>
        <w:rPr/>
        <w:t xml:space="preserve">İddiaları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32-soz-p21-2-mevkif-1-maksad-seriklerin-imkansizligi-ve-sirk-davasinin-tahakkumiligi - Set 4</w:t>
      </w:r>
    </w:p>
    <w:p>
      <w:pPr/>
      <w:r>
        <w:rPr/>
        <w:t xml:space="preserve">1-) Bu bölümde tevhid görüşünün ispatında hangi temel dayanak öne çıkarılıyor? (8 kelime)</w:t>
      </w:r>
    </w:p>
    <w:p>
      <w:pPr/>
      <w:r>
        <w:rPr/>
        <w:t xml:space="preserve">Varlık âleminin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Yaratıcı kudretin sonsuz olması, neden başka güçlere yer bırakmaz? (15 kelime)</w:t>
      </w:r>
    </w:p>
    <w:p>
      <w:pPr/>
      <w:r>
        <w:rPr/>
        <w:t xml:space="preserve">Çünkü 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ortakların bulunması hangi mantık hatasını doğurur? (9 kelime)</w:t>
      </w:r>
    </w:p>
    <w:p>
      <w:pPr/>
      <w:r>
        <w:rPr/>
        <w:t xml:space="preserve">Sonlu olanın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“Mümteni” denilerek ortaklar hakkında hangi hüküm veriliyor? (7 kelime)</w:t>
      </w:r>
    </w:p>
    <w:p>
      <w:pPr/>
      <w:r>
        <w:rPr/>
        <w:t xml:space="preserve">Varlıklarının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Şirk iddiasının zorla ileri sürülen bir söz gibi görülmesinin nedeni nedir? (5 kelime)</w:t>
      </w:r>
    </w:p>
    <w:p>
      <w:pPr/>
      <w:r>
        <w:rPr/>
        <w:t xml:space="preserve">Arkasında</w:t>
      </w:r>
    </w:p>
    <w:p>
      <w:r>
        <w:rPr/>
        <w:t/>
      </w:r>
    </w:p>
    <w:p>
      <w:pPr/>
      <w:r>
        <w:rPr/>
        <w:t xml:space="preserve">6-) Parçada şirk taraftarına yöneltilen eleştiri sadece inançla mı ilgilidir, yoksa akıl yürütmeyle de ilgili midir? (13 kelime)</w:t>
      </w:r>
    </w:p>
    <w:p>
      <w:pPr/>
      <w:r>
        <w:rPr/>
        <w:t xml:space="preserve">Hem inançla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32-soz-p21-2-mevkif-1-maksad-seriklerin-imkansizligi-ve-sirk-davasinin-tahakkumiligi - Set 5</w:t>
      </w:r>
    </w:p>
    <w:p>
      <w:pPr/>
      <w:r>
        <w:rPr/>
        <w:t xml:space="preserve">1-) Parçada “bir Kadîr-i Mutlak” ifadesiyle hangi düşünce pekiştiriliyor? (12 kelime)</w:t>
      </w:r>
    </w:p>
    <w:p>
      <w:pPr/>
      <w:r>
        <w:rPr/>
        <w:t xml:space="preserve">Her şeyin üstünde,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Sınırsız kudret fikri, niçin şirk anlayışıyla bağdaşmaz? (12 kelime)</w:t>
      </w:r>
    </w:p>
    <w:p>
      <w:pPr/>
      <w:r>
        <w:rPr/>
        <w:t xml:space="preserve">Çünkü sınırsız olanın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Ortakların varlığı kabul edilirse sınırsız kudrete ne yapılmış olur? (8 kelime)</w:t>
      </w:r>
    </w:p>
    <w:p>
      <w:pPr/>
      <w:r>
        <w:rPr/>
        <w:t xml:space="preserve">Ona sınır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 bu durumu niçin çok ağır bir imkânsızlık olarak anlatıyor? (10 kelime)</w:t>
      </w:r>
    </w:p>
    <w:p>
      <w:pPr/>
      <w:r>
        <w:rPr/>
        <w:t xml:space="preserve">Çünkü hem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Şirk iddiasının “dava-yı mücerred” olması ne demektir? (8 kelime)</w:t>
      </w:r>
    </w:p>
    <w:p>
      <w:pPr/>
      <w:r>
        <w:rPr/>
        <w:t xml:space="preserve">İçeriği kanıtla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şirk savunusuna karşı kullanılan en güçlü aklî itiraz nedir? (10 kelime)</w:t>
      </w:r>
    </w:p>
    <w:p>
      <w:pPr/>
      <w:r>
        <w:rPr/>
        <w:t xml:space="preserve">Sonlu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32-soz-p21-2-mevkif-1-maksad-seriklerin-imkansizligi-ve-sirk-davasinin-tahakkumiligi - Set 6</w:t>
      </w:r>
    </w:p>
    <w:p>
      <w:pPr/>
      <w:r>
        <w:rPr/>
        <w:t xml:space="preserve">1-) Metnin başında müşriklerin temsilcisine karşı hangi sonuç ilan ediliyor? (8 kelime)</w:t>
      </w:r>
    </w:p>
    <w:p>
      <w:pPr/>
      <w:r>
        <w:rPr/>
        <w:t xml:space="preserve">Tevhidin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Göklerin ve yerin yaratılışı neden ortak kabulüne kapı açmıyor?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“İhtiyaç yokken neden ortak kabul edilsin?” sorusu hangi yöntemle ikna etmeye çalışıyor? (8 kelime)</w:t>
      </w:r>
    </w:p>
    <w:p>
      <w:pPr/>
      <w:r>
        <w:rPr/>
        <w:t xml:space="preserve">Mantık yürüterek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Ortakların imkânsız görülmesi, kudret anlayışıyla nasıl ilişkilendiriliyor? (11 kelime)</w:t>
      </w:r>
    </w:p>
    <w:p>
      <w:pPr/>
      <w:r>
        <w:rPr/>
        <w:t xml:space="preserve">Sonsuz kudretin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“Tahakkümî” nitelemesi şirk iddiasının hangi kusurunu öne çıkarıyor? (8 kelime)</w:t>
      </w:r>
    </w:p>
    <w:p>
      <w:pPr/>
      <w:r>
        <w:rPr/>
        <w:t xml:space="preserve">Delilsiz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bir iddianın ciddiye alınması için ne gerekir? (9 kelime)</w:t>
      </w:r>
    </w:p>
    <w:p>
      <w:pPr/>
      <w:r>
        <w:rPr/>
        <w:t xml:space="preserve">Onu destekleyen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32-soz-p21-2-mevkif-1-maksad-seriklerin-imkansizligi-ve-sirk-davasinin-tahakkumiligi - Set 1 - CEVAPLAR</w:t>
      </w:r>
    </w:p>
    <w:p>
      <w:pPr/>
      <w:r>
        <w:rPr/>
        <w:t xml:space="preserve">1-) Bu parçada tevhid yolunun doğruluğu neyin kuvvetiyle temellendiriliyor?</w:t>
      </w:r>
    </w:p>
    <w:p>
      <w:pPr/>
      <w:r>
        <w:rPr/>
        <w:t xml:space="preserve">Kâinattaki bütün varlık düzeninin ortaya koyduğu güçlü delillerle temellendiriliyor.</w:t>
      </w:r>
    </w:p>
    <w:p>
      <w:pPr/>
      <w:r>
        <w:rPr/>
        <w:t xml:space="preserve">2-) Göklerin ve yerin yaratılışından hangi iki temel sonuç çıkarılıyor?</w:t>
      </w:r>
    </w:p>
    <w:p>
      <w:pPr/>
      <w:r>
        <w:rPr/>
        <w:t xml:space="preserve">Yaratıcının varlığı ve kudretinin sınırsız, eksiksiz olduğu sonucu çıkarılıyor.</w:t>
      </w:r>
    </w:p>
    <w:p>
      <w:pPr/>
      <w:r>
        <w:rPr/>
        <w:t xml:space="preserve">3-) Metne göre ilahlıkta ortaklara ihtiyaç bulunmamasının sebebi nedir?</w:t>
      </w:r>
    </w:p>
    <w:p>
      <w:pPr/>
      <w:r>
        <w:rPr/>
        <w:t xml:space="preserve">Çünkü her şeyi yapmaya yeten kusursuz ve sonsuz kudret zaten vardır; başka bir güce ihtiyaç kalmaz.</w:t>
      </w:r>
    </w:p>
    <w:p>
      <w:pPr/>
      <w:r>
        <w:rPr/>
        <w:t xml:space="preserve">4-) Parçada ortakların varlığı neden sadece gereksiz değil, imkânsız da görülüyor?</w:t>
      </w:r>
    </w:p>
    <w:p>
      <w:pPr/>
      <w:r>
        <w:rPr/>
        <w:t xml:space="preserve">Çünkü sonlu bir gücün sınırsız bir kudreti sınırlandırması aklen çelişkidir.</w:t>
      </w:r>
    </w:p>
    <w:p>
      <w:pPr/>
      <w:r>
        <w:rPr/>
        <w:t xml:space="preserve">5-) Sınırlı bir kudretin sınırsız kudrete müdahalesi nasıl bir sonuç doğurmuş olurdu?</w:t>
      </w:r>
    </w:p>
    <w:p>
      <w:pPr/>
      <w:r>
        <w:rPr/>
        <w:t xml:space="preserve">Sonsuz kudreti bastırmış, onun alanını daraltmış ve adeta onu aciz bırakmış olurdu.</w:t>
      </w:r>
    </w:p>
    <w:p>
      <w:pPr/>
      <w:r>
        <w:rPr/>
        <w:t xml:space="preserve">6-) Şirk iddiası için “tahakkümî” denilmesi ne anlama gelir?</w:t>
      </w:r>
    </w:p>
    <w:p>
      <w:pPr/>
      <w:r>
        <w:rPr/>
        <w:t xml:space="preserve">Delile dayanmayan, akıl ve mantık açısından boş kalan bir iddia demektir.</w:t>
      </w:r>
    </w:p>
    <w:p>
      <w:pPr/>
      <w:r>
        <w:rPr/>
        <w:t xml:space="preserve">7-) “Tahakkümî dava” sözüyle şirk iddiasının hangi yönü eleştiriliyor?</w:t>
      </w:r>
    </w:p>
    <w:p>
      <w:pPr/>
      <w:r>
        <w:rPr/>
        <w:t xml:space="preserve">Delilsiz biçimde ileri sürülmesi eleştiriliyor.</w:t>
      </w:r>
    </w:p>
    <w:p>
      <w:r>
        <w:br w:type="page"/>
      </w:r>
    </w:p>
    <w:p>
      <w:pPr>
        <w:pStyle w:val="Heading2"/>
      </w:pPr>
      <w:r>
        <w:t>11sinif 32-soz-p21-2-mevkif-1-maksad-seriklerin-imkansizligi-ve-sirk-davasinin-tahakkumiligi - Set 2 - CEVAPLAR</w:t>
      </w:r>
    </w:p>
    <w:p>
      <w:pPr/>
      <w:r>
        <w:rPr/>
        <w:t xml:space="preserve">1-) Parçada muhataba hitap edilerek önce hangi ana hüküm dile getiriliyor?</w:t>
      </w:r>
    </w:p>
    <w:p>
      <w:pPr/>
      <w:r>
        <w:rPr/>
        <w:t xml:space="preserve">Tevhidin, kâinat çapındaki delillerle ispat edildiği ifade ediliyor.</w:t>
      </w:r>
    </w:p>
    <w:p>
      <w:pPr/>
      <w:r>
        <w:rPr/>
        <w:t xml:space="preserve">2-) Yaratıcının kudretinin “sonsuz” ve “mükemmel” oluşu, ortaklık fikrine nasıl etki ediyor?</w:t>
      </w:r>
    </w:p>
    <w:p>
      <w:pPr/>
      <w:r>
        <w:rPr/>
        <w:t xml:space="preserve">Ortaklık düşüncesini hem gereksiz hem de geçersiz hâle getiriyor.</w:t>
      </w:r>
    </w:p>
    <w:p>
      <w:pPr/>
      <w:r>
        <w:rPr/>
        <w:t xml:space="preserve">3-) “Hiç ihtiyaç yok” ifadesi şirk açısından nasıl bir mantık sonucu doğuruyor?</w:t>
      </w:r>
    </w:p>
    <w:p>
      <w:pPr/>
      <w:r>
        <w:rPr/>
        <w:t xml:space="preserve">İhtiyaç yoksa ortak kabul etmenin anlamı kalmaz.</w:t>
      </w:r>
    </w:p>
    <w:p>
      <w:pPr/>
      <w:r>
        <w:rPr/>
        <w:t xml:space="preserve">4-) Metne göre ilahlıkta ortak kabul etmek neden “karanlık bir yol” gibi sunuluyor?</w:t>
      </w:r>
    </w:p>
    <w:p>
      <w:pPr/>
      <w:r>
        <w:rPr/>
        <w:t xml:space="preserve">Çünkü açık delillere rağmen akıl dışı bir tercihe yönelmeyi gösteriyor.</w:t>
      </w:r>
    </w:p>
    <w:p>
      <w:pPr/>
      <w:r>
        <w:rPr/>
        <w:t xml:space="preserve">5-) Ortakların varlığı niçin “muhal” olarak niteleniyor?</w:t>
      </w:r>
    </w:p>
    <w:p>
      <w:pPr/>
      <w:r>
        <w:rPr/>
        <w:t xml:space="preserve">Çünkü bu, sonlu olanın sonsuzu sınırlaması gibi gerçekleşmesi mümkün olmayan bir durumu gerektiriyor.</w:t>
      </w:r>
    </w:p>
    <w:p>
      <w:pPr/>
      <w:r>
        <w:rPr/>
        <w:t xml:space="preserve">6-) Parçada “müstağni” oluş neyi anlatıyor?</w:t>
      </w:r>
    </w:p>
    <w:p>
      <w:pPr/>
      <w:r>
        <w:rPr/>
        <w:t xml:space="preserve">Kâinatın ve yaratmanın ortaklardan tamamen bağımsız olduğunu anlatıyor.</w:t>
      </w:r>
    </w:p>
    <w:p>
      <w:pPr/>
      <w:r>
        <w:rPr/>
        <w:t xml:space="preserve">7-) Şirk iddiasının “manasız söz” sayılması neye bağlıdır?</w:t>
      </w:r>
    </w:p>
    <w:p>
      <w:pPr/>
      <w:r>
        <w:rPr/>
        <w:t xml:space="preserve">Onu destekleyen aklî ve mantıkî bir sebep bulunmamasına bağlıdır.</w:t>
      </w:r>
    </w:p>
    <w:p>
      <w:r>
        <w:br w:type="page"/>
      </w:r>
    </w:p>
    <w:p>
      <w:pPr>
        <w:pStyle w:val="Heading2"/>
      </w:pPr>
      <w:r>
        <w:t>11sinif 32-soz-p21-2-mevkif-1-maksad-seriklerin-imkansizligi-ve-sirk-davasinin-tahakkumiligi - Set 3 - CEVAPLAR</w:t>
      </w:r>
    </w:p>
    <w:p>
      <w:pPr/>
      <w:r>
        <w:rPr/>
        <w:t xml:space="preserve">1-) Metinde tevhid için getirilen delillerin genişliği hangi benzetmeyle anlatılıyor?</w:t>
      </w:r>
    </w:p>
    <w:p>
      <w:pPr/>
      <w:r>
        <w:rPr/>
        <w:t xml:space="preserve">Kâinatın baştan sona uzanan bir delil zinciri gibi olduğu belirtiliyor.</w:t>
      </w:r>
    </w:p>
    <w:p>
      <w:pPr/>
      <w:r>
        <w:rPr/>
        <w:t xml:space="preserve">2-) Göklerin ve yerin yaratılışı, Yaratıcı hakkında hangi özelliği gösteriyor?</w:t>
      </w:r>
    </w:p>
    <w:p>
      <w:pPr/>
      <w:r>
        <w:rPr/>
        <w:t xml:space="preserve">Sınırsız kudret sahibi olduğunu gösteriyor.</w:t>
      </w:r>
    </w:p>
    <w:p>
      <w:pPr/>
      <w:r>
        <w:rPr/>
        <w:t xml:space="preserve">3-) Kudretin kemalde olması neden önemlidir?</w:t>
      </w:r>
    </w:p>
    <w:p>
      <w:pPr/>
      <w:r>
        <w:rPr/>
        <w:t xml:space="preserve">Çünkü eksiksiz bir kudret karşısında yardım edecek ortak düşüncesi anlamsız kalır.</w:t>
      </w:r>
    </w:p>
    <w:p>
      <w:pPr/>
      <w:r>
        <w:rPr/>
        <w:t xml:space="preserve">4-) Şirk düşüncesi kabul edilseydi, sonsuz kudret hakkında nasıl bir sonuç ortaya çıkardı?</w:t>
      </w:r>
    </w:p>
    <w:p>
      <w:pPr/>
      <w:r>
        <w:rPr/>
        <w:t xml:space="preserve">Sonsuz denilen kudretin sınırlandığı ve tam olmadığı sonucu çıkardı.</w:t>
      </w:r>
    </w:p>
    <w:p>
      <w:pPr/>
      <w:r>
        <w:rPr/>
        <w:t xml:space="preserve">5-) Parçada bu sonucun akla aykırılığı nasıl değerlendirilmiştir?</w:t>
      </w:r>
    </w:p>
    <w:p>
      <w:pPr/>
      <w:r>
        <w:rPr/>
        <w:t xml:space="preserve">En ağır ve en açık imkânsızlıklardan biri olarak değerlendirilmiştir.</w:t>
      </w:r>
    </w:p>
    <w:p>
      <w:pPr/>
      <w:r>
        <w:rPr/>
        <w:t xml:space="preserve">6-) Metinde delilsiz iddiaya neden ilmî değer verilmiyor?</w:t>
      </w:r>
    </w:p>
    <w:p>
      <w:pPr/>
      <w:r>
        <w:rPr/>
        <w:t xml:space="preserve">Çünkü bilgi, işaret ve kanıtla desteklenmeyen sözler hüküm ifade etmez.</w:t>
      </w:r>
    </w:p>
    <w:p>
      <w:pPr/>
      <w:r>
        <w:rPr/>
        <w:t xml:space="preserve">7-) Metne göre doğru düşünmenin temel şartı nedir?</w:t>
      </w:r>
    </w:p>
    <w:p>
      <w:pPr/>
      <w:r>
        <w:rPr/>
        <w:t xml:space="preserve">İddiaları delile ve sağlam akıl yürütmeye dayandırmaktır.</w:t>
      </w:r>
    </w:p>
    <w:p>
      <w:r>
        <w:br w:type="page"/>
      </w:r>
    </w:p>
    <w:p>
      <w:pPr>
        <w:pStyle w:val="Heading2"/>
      </w:pPr>
      <w:r>
        <w:t>11sinif 32-soz-p21-2-mevkif-1-maksad-seriklerin-imkansizligi-ve-sirk-davasinin-tahakkumiligi - Set 4 - CEVAPLAR</w:t>
      </w:r>
    </w:p>
    <w:p>
      <w:pPr/>
      <w:r>
        <w:rPr/>
        <w:t xml:space="preserve">1-) Bu bölümde tevhid görüşünün ispatında hangi temel dayanak öne çıkarılıyor?</w:t>
      </w:r>
    </w:p>
    <w:p>
      <w:pPr/>
      <w:r>
        <w:rPr/>
        <w:t xml:space="preserve">Varlık âleminin tamamının verdiği ortak şahitlik öne çıkarılıyor.</w:t>
      </w:r>
    </w:p>
    <w:p>
      <w:pPr/>
      <w:r>
        <w:rPr/>
        <w:t xml:space="preserve">2-) Yaratıcı kudretin sonsuz olması, neden başka güçlere yer bırakmaz?</w:t>
      </w:r>
    </w:p>
    <w:p>
      <w:pPr/>
      <w:r>
        <w:rPr/>
        <w:t xml:space="preserve">Çünkü her şeyi kuşatan bir kudret varken tamamlayıcı veya yardımcı başka bir kudrete ihtiyaç olmaz.</w:t>
      </w:r>
    </w:p>
    <w:p>
      <w:pPr/>
      <w:r>
        <w:rPr/>
        <w:t xml:space="preserve">3-) Metne göre ortakların bulunması hangi mantık hatasını doğurur?</w:t>
      </w:r>
    </w:p>
    <w:p>
      <w:pPr/>
      <w:r>
        <w:rPr/>
        <w:t xml:space="preserve">Sonlu olanın sonsuzu durdurabileceği gibi çelişkili bir iddiayı doğurur.</w:t>
      </w:r>
    </w:p>
    <w:p>
      <w:pPr/>
      <w:r>
        <w:rPr/>
        <w:t xml:space="preserve">4-) “Mümteni” denilerek ortaklar hakkında hangi hüküm veriliyor?</w:t>
      </w:r>
    </w:p>
    <w:p>
      <w:pPr/>
      <w:r>
        <w:rPr/>
        <w:t xml:space="preserve">Varlıklarının mümkün değil, imkânsız olduğu hükmü veriliyor.</w:t>
      </w:r>
    </w:p>
    <w:p>
      <w:pPr/>
      <w:r>
        <w:rPr/>
        <w:t xml:space="preserve">5-) Şirk iddiasının zorla ileri sürülen bir söz gibi görülmesinin nedeni nedir?</w:t>
      </w:r>
    </w:p>
    <w:p>
      <w:pPr/>
      <w:r>
        <w:rPr/>
        <w:t xml:space="preserve">Arkasında aklî bir dayanak bulunmamasıdır.</w:t>
      </w:r>
    </w:p>
    <w:p>
      <w:pPr/>
      <w:r>
        <w:rPr/>
        <w:t xml:space="preserve">6-) Parçada şirk taraftarına yöneltilen eleştiri sadece inançla mı ilgilidir, yoksa akıl yürütmeyle de ilgili midir?</w:t>
      </w:r>
    </w:p>
    <w:p>
      <w:pPr/>
      <w:r>
        <w:rPr/>
        <w:t xml:space="preserve">Hem inançla hem de akıl yürütmeyle ilgilidir; çünkü iddianın mantıksız olduğu da söylenir.</w:t>
      </w:r>
    </w:p>
    <w:p>
      <w:r>
        <w:br w:type="page"/>
      </w:r>
    </w:p>
    <w:p>
      <w:pPr>
        <w:pStyle w:val="Heading2"/>
      </w:pPr>
      <w:r>
        <w:t>11sinif 32-soz-p21-2-mevkif-1-maksad-seriklerin-imkansizligi-ve-sirk-davasinin-tahakkumiligi - Set 5 - CEVAPLAR</w:t>
      </w:r>
    </w:p>
    <w:p>
      <w:pPr/>
      <w:r>
        <w:rPr/>
        <w:t xml:space="preserve">1-) Parçada “bir Kadîr-i Mutlak” ifadesiyle hangi düşünce pekiştiriliyor?</w:t>
      </w:r>
    </w:p>
    <w:p>
      <w:pPr/>
      <w:r>
        <w:rPr/>
        <w:t xml:space="preserve">Her şeyin üstünde, eksiksiz ve sınırsız bir yaratıcı kudret bulunduğu düşüncesi pekiştiriliyor.</w:t>
      </w:r>
    </w:p>
    <w:p>
      <w:pPr/>
      <w:r>
        <w:rPr/>
        <w:t xml:space="preserve">2-) Sınırsız kudret fikri, niçin şirk anlayışıyla bağdaşmaz?</w:t>
      </w:r>
    </w:p>
    <w:p>
      <w:pPr/>
      <w:r>
        <w:rPr/>
        <w:t xml:space="preserve">Çünkü sınırsız olanın yanında bağımsız başka etkili güçler kabul etmek çelişki oluşturur.</w:t>
      </w:r>
    </w:p>
    <w:p>
      <w:pPr/>
      <w:r>
        <w:rPr/>
        <w:t xml:space="preserve">3-) Ortakların varlığı kabul edilirse sınırsız kudrete ne yapılmış olur?</w:t>
      </w:r>
    </w:p>
    <w:p>
      <w:pPr/>
      <w:r>
        <w:rPr/>
        <w:t xml:space="preserve">Ona sınır çizilmiş ve eksiklik isnat edilmiş olur.</w:t>
      </w:r>
    </w:p>
    <w:p>
      <w:pPr/>
      <w:r>
        <w:rPr/>
        <w:t xml:space="preserve">4-) Parça bu durumu niçin çok ağır bir imkânsızlık olarak anlatıyor?</w:t>
      </w:r>
    </w:p>
    <w:p>
      <w:pPr/>
      <w:r>
        <w:rPr/>
        <w:t xml:space="preserve">Çünkü hem mantığa hem de kudretin sonsuzluğu ilkesine ters düşüyor.</w:t>
      </w:r>
    </w:p>
    <w:p>
      <w:pPr/>
      <w:r>
        <w:rPr/>
        <w:t xml:space="preserve">5-) Şirk iddiasının “dava-yı mücerred” olması ne demektir?</w:t>
      </w:r>
    </w:p>
    <w:p>
      <w:pPr/>
      <w:r>
        <w:rPr/>
        <w:t xml:space="preserve">İçeriği kanıtla doldurulmamış, çıplak bir iddia olması demektir.</w:t>
      </w:r>
    </w:p>
    <w:p>
      <w:pPr/>
      <w:r>
        <w:rPr/>
        <w:t xml:space="preserve">6-) Parçada şirk savunusuna karşı kullanılan en güçlü aklî itiraz nedir?</w:t>
      </w:r>
    </w:p>
    <w:p>
      <w:pPr/>
      <w:r>
        <w:rPr/>
        <w:t xml:space="preserve">Sonlu bir gücün sonsuz ve tam bir kudreti sınırlandıramayacağı itirazıdır.</w:t>
      </w:r>
    </w:p>
    <w:p>
      <w:r>
        <w:br w:type="page"/>
      </w:r>
    </w:p>
    <w:p>
      <w:pPr>
        <w:pStyle w:val="Heading2"/>
      </w:pPr>
      <w:r>
        <w:t>11sinif 32-soz-p21-2-mevkif-1-maksad-seriklerin-imkansizligi-ve-sirk-davasinin-tahakkumiligi - Set 6 - CEVAPLAR</w:t>
      </w:r>
    </w:p>
    <w:p>
      <w:pPr/>
      <w:r>
        <w:rPr/>
        <w:t xml:space="preserve">1-) Metnin başında müşriklerin temsilcisine karşı hangi sonuç ilan ediliyor?</w:t>
      </w:r>
    </w:p>
    <w:p>
      <w:pPr/>
      <w:r>
        <w:rPr/>
        <w:t xml:space="preserve">Tevhidin çok güçlü delillerle sabit olduğu ilan ediliyor.</w:t>
      </w:r>
    </w:p>
    <w:p>
      <w:pPr/>
      <w:r>
        <w:rPr/>
        <w:t xml:space="preserve">2-) Göklerin ve yerin yaratılışı neden ortak kabulüne kapı açmıyor?</w:t>
      </w:r>
    </w:p>
    <w:p>
      <w:pPr/>
      <w:r>
        <w:rPr/>
        <w:t xml:space="preserve">Çünkü bu yaratılış, her şeye yeten tek bir kudreti gösteriyor.</w:t>
      </w:r>
    </w:p>
    <w:p>
      <w:pPr/>
      <w:r>
        <w:rPr/>
        <w:t xml:space="preserve">3-) “İhtiyaç yokken neden ortak kabul edilsin?” sorusu hangi yöntemle ikna etmeye çalışıyor?</w:t>
      </w:r>
    </w:p>
    <w:p>
      <w:pPr/>
      <w:r>
        <w:rPr/>
        <w:t xml:space="preserve">Mantık yürüterek gereksizliği gösterme yöntemiyle ikna etmeye çalışıyor.</w:t>
      </w:r>
    </w:p>
    <w:p>
      <w:pPr/>
      <w:r>
        <w:rPr/>
        <w:t xml:space="preserve">4-) Ortakların imkânsız görülmesi, kudret anlayışıyla nasıl ilişkilendiriliyor?</w:t>
      </w:r>
    </w:p>
    <w:p>
      <w:pPr/>
      <w:r>
        <w:rPr/>
        <w:t xml:space="preserve">Sonsuz kudretin yanında ikinci bir bağımsız kudret tasavvurunun çelişkili olduğu söyleniyor.</w:t>
      </w:r>
    </w:p>
    <w:p>
      <w:pPr/>
      <w:r>
        <w:rPr/>
        <w:t xml:space="preserve">5-) “Tahakkümî” nitelemesi şirk iddiasının hangi kusurunu öne çıkarıyor?</w:t>
      </w:r>
    </w:p>
    <w:p>
      <w:pPr/>
      <w:r>
        <w:rPr/>
        <w:t xml:space="preserve">Delilsiz ve zoraki ileri sürülmüş olmasını öne çıkarıyor.</w:t>
      </w:r>
    </w:p>
    <w:p>
      <w:pPr/>
      <w:r>
        <w:rPr/>
        <w:t xml:space="preserve">6-) Parçaya göre bir iddianın ciddiye alınması için ne gerekir?</w:t>
      </w:r>
    </w:p>
    <w:p>
      <w:pPr/>
      <w:r>
        <w:rPr/>
        <w:t xml:space="preserve">Onu destekleyen aklî veya delile dayalı bir sebep gerekir.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6b0a9cb33f34108" /></Relationships>
</file>