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60d0d097864f7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32-soz-p27-2-mevkif-2-maksad-2-temsil-ve-netice-nuraniyet-sirrindan-ilahi-ihata-ve-tasarruf - Set 1</w:t>
      </w:r>
    </w:p>
    <w:p>
      <w:pPr/>
      <w:r>
        <w:rPr/>
        <w:t xml:space="preserve">1-) Bu parçada önce hangi gözleme dayanılarak bir sonuca gidiliyor? (21 kelime)</w:t>
      </w:r>
    </w:p>
    <w:p>
      <w:pPr/>
      <w:r>
        <w:rPr/>
        <w:t xml:space="preserve">Güneş, ruhanî varlıklar ve ağaçtaki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gerçekten sonra hangi daha büyük hakikate geçiliyor? (13 kelime)</w:t>
      </w:r>
    </w:p>
    <w:p>
      <w:pPr/>
      <w:r>
        <w:rPr/>
        <w:t xml:space="preserve">Allah’ın çok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Allah’ın bundan daha üstün şekilde tasarruf edebileceğini hangi iki temel sebeple düşündürür? (10 kelime)</w:t>
      </w:r>
    </w:p>
    <w:p>
      <w:pPr/>
      <w:r>
        <w:rPr/>
        <w:t xml:space="preserve">Birincisi maddeden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maddeden arınmış olması hangi yanlış kıyası bozar? (12 kelime)</w:t>
      </w:r>
    </w:p>
    <w:p>
      <w:pPr/>
      <w:r>
        <w:rPr/>
        <w:t xml:space="preserve">Allah’ı cisimler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isimlerinden gelen nurların “yoğun bir gölge” gibi sunulması neyi hissettirir? (11 kelime)</w:t>
      </w:r>
    </w:p>
    <w:p>
      <w:pPr/>
      <w:r>
        <w:rPr/>
        <w:t xml:space="preserve">Yaratılmış parlaklıkların,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“Hangi yer ondan gizlenebilir?” sözü hangi sıfatı öne çıkarır?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7-) Eşya zincirinin tel ve damar gibi düşünülmesi neyi ifade eder? (15 kelime)</w:t>
      </w:r>
    </w:p>
    <w:p>
      <w:pPr/>
      <w:r>
        <w:rPr/>
        <w:t xml:space="preserve">Varlık düzeninin,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her yerde oluşu ile bir yerde bulunmaması nasıl bağdaştırılır? (13 kelime)</w:t>
      </w:r>
    </w:p>
    <w:p>
      <w:pPr/>
      <w:r>
        <w:rPr/>
        <w:t xml:space="preserve">Zatı mekâna girmez;</w:t>
      </w:r>
    </w:p>
    <w:p>
      <w:r>
        <w:rPr/>
        <w:t/>
      </w:r>
    </w:p>
    <w:p>
      <w:r>
        <w:rPr/>
        <w:t/>
      </w:r>
    </w:p>
    <w:p>
      <w:pPr/>
      <w:r>
        <w:rPr/>
        <w:t xml:space="preserve">9-) Uzaklık ve küçüklük neden Allah’ın şuhuduna engel sayılmıyor? (9 kelime)</w:t>
      </w:r>
    </w:p>
    <w:p>
      <w:pPr/>
      <w:r>
        <w:rPr/>
        <w:t xml:space="preserve">Çünkü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iki soru cümlesi Allah’ın hangi iki yönünü korumayı amaçlar? (8 kelime)</w:t>
      </w:r>
    </w:p>
    <w:p>
      <w:pPr/>
      <w:r>
        <w:rPr/>
        <w:t xml:space="preserve">Kudretinin eksiksizliğini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32-soz-p27-2-mevkif-2-maksad-2-temsil-ve-netice-nuraniyet-sirrindan-ilahi-ihata-ve-tasarruf - Set 2</w:t>
      </w:r>
    </w:p>
    <w:p>
      <w:pPr/>
      <w:r>
        <w:rPr/>
        <w:t xml:space="preserve">1-) Parçanın başında verilen örnekler hangi iddiayı desteklemek için anılıyor? (12 kelime)</w:t>
      </w:r>
    </w:p>
    <w:p>
      <w:pPr/>
      <w:r>
        <w:rPr/>
        <w:t xml:space="preserve">Tek bir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insanın bu duruma karşı tavrı nasıl belirleniyor? (8 kelime)</w:t>
      </w:r>
    </w:p>
    <w:p>
      <w:pPr/>
      <w:r>
        <w:rPr/>
        <w:t xml:space="preserve">Bunun görüldüğü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“Tahdid” ve “kayıt”tan uzak oluş, Allah’ın hangi tür sınırlamalara bağlı olmadığını anlatır? (11 kelime)</w:t>
      </w:r>
    </w:p>
    <w:p>
      <w:pPr/>
      <w:r>
        <w:rPr/>
        <w:t xml:space="preserve">Mekân, şekil,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Nur ve nuranîlerin ilahî isimlerin gölgesi kabul edilmesi, asıl kaynağın kim olduğunu nasıl bildirir? (9 kelime)</w:t>
      </w:r>
    </w:p>
    <w:p>
      <w:pPr/>
      <w:r>
        <w:rPr/>
        <w:t xml:space="preserve">Asıl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Çeşitli âlemler neden yarı saydam aynalara benzetiliyor? (9 kelime)</w:t>
      </w:r>
    </w:p>
    <w:p>
      <w:pPr/>
      <w:r>
        <w:rPr/>
        <w:t xml:space="preserve">İlahî güzelliğin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Allah’ın sıfatları için kullanılan “kuşatıcı” anlamındaki ifade neyi anlatır? (10 kelime)</w:t>
      </w:r>
    </w:p>
    <w:p>
      <w:pPr/>
      <w:r>
        <w:rPr/>
        <w:t xml:space="preserve">Allah’ın ilim,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Allah’ın her yerde oluşu nasıl bir yanlış anlamaya kapı açmayacak şekilde anlatılıyor? (16 kelime)</w:t>
      </w:r>
    </w:p>
    <w:p>
      <w:pPr/>
      <w:r>
        <w:rPr/>
        <w:t xml:space="preserve">Bunun maddî bir yayılma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“Bir iş bir işe engel olmaz” anlamındaki vurgu, Allah’ın hangi sıfatını anlamaya yardım eder? (12 kelime)</w:t>
      </w:r>
    </w:p>
    <w:p>
      <w:pPr/>
      <w:r>
        <w:rPr/>
        <w:t xml:space="preserve">Kudretinin sınırsızlığını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maddî varlıkların özellikleri arasında sayılan dört husustan ikisini yazınız. (12 kelime)</w:t>
      </w:r>
    </w:p>
    <w:p>
      <w:pPr/>
      <w:r>
        <w:rPr/>
        <w:t xml:space="preserve">Yer kaplama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Sonuç olarak parça Allah hakkında hangi iki yanlış düşünceyi reddeder? (11 kelime)</w:t>
      </w:r>
    </w:p>
    <w:p>
      <w:pPr/>
      <w:r>
        <w:rPr/>
        <w:t xml:space="preserve">Allah’ı mahlûklara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32-soz-p27-2-mevkif-2-maksad-2-temsil-ve-netice-nuraniyet-sirrindan-ilahi-ihata-ve-tasarruf - Set 3</w:t>
      </w:r>
    </w:p>
    <w:p>
      <w:pPr/>
      <w:r>
        <w:rPr/>
        <w:t xml:space="preserve">1-) Metnin başında “madem” diye başlayan bölüm nasıl bir akıl yürütme kuruyor? (16 kelime)</w:t>
      </w:r>
    </w:p>
    <w:p>
      <w:pPr/>
      <w:r>
        <w:rPr/>
        <w:t xml:space="preserve">Önce görülen örnekleri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örneklerin “madde ile kayıtlı” olmalarına rağmen çok iş yapabilmeleri neden önemlidir? (16 kelime)</w:t>
      </w:r>
    </w:p>
    <w:p>
      <w:pPr/>
      <w:r>
        <w:rPr/>
        <w:t xml:space="preserve">Sınırlı varlıklarda bile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Allah’ın mahlûkata benzemediği hangi yönlerle anlatılıyor? (15 kelime)</w:t>
      </w:r>
    </w:p>
    <w:p>
      <w:pPr/>
      <w:r>
        <w:rPr/>
        <w:t xml:space="preserve">Maddeye bağlı olmaması,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Hayat ve çeşitli gayb âlemlerinin ayna sayılması neye işaret eder? (10 kelime)</w:t>
      </w:r>
    </w:p>
    <w:p>
      <w:pPr/>
      <w:r>
        <w:rPr/>
        <w:t xml:space="preserve">Allah’ın cemalinin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Parçadaki soru dizisi bilgi vermekten başka hangi etkiyi hedefler? (9 kelime)</w:t>
      </w:r>
    </w:p>
    <w:p>
      <w:pPr/>
      <w:r>
        <w:rPr/>
        <w:t xml:space="preserve">Muhatabın zihnindeki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“Hangi yer ondan gizlenebilir?” ifadesi gizlilik kavramını nasıl değiştirir? (11 kelime)</w:t>
      </w:r>
    </w:p>
    <w:p>
      <w:pPr/>
      <w:r>
        <w:rPr/>
        <w:t xml:space="preserve">Yaratılmışlar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varlığa bakan ve işiten manevî yönlerin bulunduğunun söylenmesi nasıl anlaşılmalıdır? (14 kelime)</w:t>
      </w:r>
    </w:p>
    <w:p>
      <w:pPr/>
      <w:r>
        <w:rPr/>
        <w:t xml:space="preserve">Allah’ın her varlıkla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Eşyanın ilahî emirlerin işlemesine “vesile” olması ile Allah’ın onlara “muhtaç” olması arasında nasıl fark vardır? (10 kelime)</w:t>
      </w:r>
    </w:p>
    <w:p>
      <w:pPr/>
      <w:r>
        <w:rPr/>
        <w:t xml:space="preserve">Vesile olmaları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değişme, bölünme ve mekâna bağlı olma gibi özelliklerin Allah’a nisbet edilmesi neden reddediliyor? (13 kelime)</w:t>
      </w:r>
    </w:p>
    <w:p>
      <w:pPr/>
      <w:r>
        <w:rPr/>
        <w:t xml:space="preserve">Çünkü bunlar yaratılmış,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sorulan “acz ona yakışır mı, kusur izzetine yanaşır mı?” tarzındaki ifadeler hangi son hükmü verir? (15 kelime)</w:t>
      </w:r>
    </w:p>
    <w:p>
      <w:pPr/>
      <w:r>
        <w:rPr/>
        <w:t xml:space="preserve">Allah’ın sonsuz kudret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32-soz-p27-2-mevkif-2-maksad-2-temsil-ve-netice-nuraniyet-sirrindan-ilahi-ihata-ve-tasarruf - Set 4</w:t>
      </w:r>
    </w:p>
    <w:p>
      <w:pPr/>
      <w:r>
        <w:rPr/>
        <w:t xml:space="preserve">1-) Parçada önce hangi üç tür örnekten söz ediliyor? (14 kelime)</w:t>
      </w:r>
    </w:p>
    <w:p>
      <w:pPr/>
      <w:r>
        <w:rPr/>
        <w:t xml:space="preserve">Güneş gibi tabiattaki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 örneği hangi bakımdan sınırlı bir varlıktır? (7 kelime)</w:t>
      </w:r>
    </w:p>
    <w:p>
      <w:pPr/>
      <w:r>
        <w:rPr/>
        <w:t xml:space="preserve">Yaratılmış,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“Kayıttan ve yoğunluktan uzak olma” ifadesi neyi anlatır?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Hayat, ruhlar âlemi, berzah ve misal âlemi için nasıl bir benzetme yapılıyor? (9 kelime)</w:t>
      </w:r>
    </w:p>
    <w:p>
      <w:pPr/>
      <w:r>
        <w:rPr/>
        <w:t xml:space="preserve">Bunların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“hangi şey saklanabilir” tarzındaki soruların cevapları neden açıkça verilmemiştir? (9 kelime)</w:t>
      </w:r>
    </w:p>
    <w:p>
      <w:pPr/>
      <w:r>
        <w:rPr/>
        <w:t xml:space="preserve">Cevabın apaçık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 için hiçbir işin ağır olmaması hangi sıfatla doğrudan ilgilidir? (5 kelime)</w:t>
      </w:r>
    </w:p>
    <w:p>
      <w:pPr/>
      <w:r>
        <w:rPr/>
        <w:t xml:space="preserve">Mutlak</w:t>
      </w:r>
    </w:p>
    <w:p>
      <w:r>
        <w:rPr/>
        <w:t/>
      </w:r>
    </w:p>
    <w:p>
      <w:pPr/>
      <w:r>
        <w:rPr/>
        <w:t xml:space="preserve">7-) İbn Abbas’tan verilen ifadede “manevî göz ve kulak” neyi temsil eder? (13 kelime)</w:t>
      </w:r>
    </w:p>
    <w:p>
      <w:pPr/>
      <w:r>
        <w:rPr/>
        <w:t xml:space="preserve">Allah’ın her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engellerin bile vasıta hâline gelmesi neyi gösterir? (9 kelime)</w:t>
      </w:r>
    </w:p>
    <w:p>
      <w:pPr/>
      <w:r>
        <w:rPr/>
        <w:t xml:space="preserve">Allah’ın tasarrufuna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“Vâcibü’l-Vücud” anlamı burada hangi düşünceyi destekler? (10 kelime)</w:t>
      </w:r>
    </w:p>
    <w:p>
      <w:pPr/>
      <w:r>
        <w:rPr/>
        <w:t xml:space="preserve">Allah’ın varlığının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32-soz-p27-2-mevkif-2-maksad-2-temsil-ve-netice-nuraniyet-sirrindan-ilahi-ihata-ve-tasarruf - Set 5</w:t>
      </w:r>
    </w:p>
    <w:p>
      <w:pPr/>
      <w:r>
        <w:rPr/>
        <w:t xml:space="preserve">1-) Metinde delil olarak kullanılan örneklerin hepsi hangi ortak sonuca hazırlanıyor? (13 kelime)</w:t>
      </w:r>
    </w:p>
    <w:p>
      <w:pPr/>
      <w:r>
        <w:rPr/>
        <w:t xml:space="preserve">Allah’ın bir anda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bu örnekler tek olmalarına rağmen neyi başarabiliyor? (12 kelime)</w:t>
      </w:r>
    </w:p>
    <w:p>
      <w:pPr/>
      <w:r>
        <w:rPr/>
        <w:t xml:space="preserve">Birçok yerde bulunur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Ağaçtaki emrî kanunlar ve iradevî cilveler hangi fikri destekler? (13 kelime)</w:t>
      </w:r>
    </w:p>
    <w:p>
      <w:pPr/>
      <w:r>
        <w:rPr/>
        <w:t xml:space="preserve">Tek merkezli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Çeşitli âlemlerin ayna olarak gösterilmesi, Allah’ın hangi yönüne işaret eder? (7 kelime)</w:t>
      </w:r>
    </w:p>
    <w:p>
      <w:pPr/>
      <w:r>
        <w:rPr/>
        <w:t xml:space="preserve">Cemalinin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Allah için zor sayılabilecek bir iş var mıdır? Açıklayınız. (12 kelime)</w:t>
      </w:r>
    </w:p>
    <w:p>
      <w:pPr/>
      <w:r>
        <w:rPr/>
        <w:t xml:space="preserve">Yoktur; 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varlığa yönelik manevî görme ve işitme ifadesi, Allah’ın hangi iki sıfatını hatırlatır? (5 kelime)</w:t>
      </w:r>
    </w:p>
    <w:p>
      <w:pPr/>
      <w:r>
        <w:rPr/>
        <w:t xml:space="preserve">Basar</w:t>
      </w:r>
    </w:p>
    <w:p>
      <w:r>
        <w:rPr/>
        <w:t/>
      </w:r>
    </w:p>
    <w:p>
      <w:pPr/>
      <w:r>
        <w:rPr/>
        <w:t xml:space="preserve">7-) Metinde eşyanın, ilahî emirlerin işleyişine “hat” gibi hizmet etmesi neyi sezdirir? (7 kelime)</w:t>
      </w:r>
    </w:p>
    <w:p>
      <w:pPr/>
      <w:r>
        <w:rPr/>
        <w:t xml:space="preserve">Kâinattaki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Sebeplerin görünüşte perde olması, tevhid inancı açısından neden önemlidir? (8 kelime)</w:t>
      </w:r>
    </w:p>
    <w:p>
      <w:pPr/>
      <w:r>
        <w:rPr/>
        <w:t xml:space="preserve">Çünkü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Değişme ve dönüşme gibi nitelikler niçin Allah’a verilemez? (8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32-soz-p27-2-mevkif-2-maksad-2-temsil-ve-netice-nuraniyet-sirrindan-ilahi-ihata-ve-tasarruf - Set 6</w:t>
      </w:r>
    </w:p>
    <w:p>
      <w:pPr/>
      <w:r>
        <w:rPr/>
        <w:t xml:space="preserve">1-) Bu pasajda önce kabul ettirilen gerçek nedir? (12 kelime)</w:t>
      </w:r>
    </w:p>
    <w:p>
      <w:pPr/>
      <w:r>
        <w:rPr/>
        <w:t xml:space="preserve">Bazı yaratılmışların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“Bir cüz’î iken küllî hüküm almak” ifadesi burada ne anlatır? (12 kelime)</w:t>
      </w:r>
    </w:p>
    <w:p>
      <w:pPr/>
      <w:r>
        <w:rPr/>
        <w:t xml:space="preserve">Tek ve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Parça, yaratılmışlardaki bu özelliği Allah’ın hangi niteliğine bağlayarak daha üstün seviyeye taşır? (15 kelime)</w:t>
      </w:r>
    </w:p>
    <w:p>
      <w:pPr/>
      <w:r>
        <w:rPr/>
        <w:t xml:space="preserve">Allah’ın mutlak irade,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Buradan Allah hakkında yapılan geçişin dayanağı nedir? (11 kelime)</w:t>
      </w:r>
    </w:p>
    <w:p>
      <w:pPr/>
      <w:r>
        <w:rPr/>
        <w:t xml:space="preserve">Allah’ın 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“Hangi iş ona ağır gelebilir?” sorusundan çıkarılan inanç ilkesi nedir?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İbn Abbas’tan aktarılan ifadeyle her varlık için ne anlatılmak isteniyor? (14 kelime)</w:t>
      </w:r>
    </w:p>
    <w:p>
      <w:pPr/>
      <w:r>
        <w:rPr/>
        <w:t xml:space="preserve">Her varlığın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Engellerin ve sebeplerin perde oluşu niçin tevhid açısından değerlidir? (9 kelime)</w:t>
      </w:r>
    </w:p>
    <w:p>
      <w:pPr/>
      <w:r>
        <w:rPr/>
        <w:t xml:space="preserve">Çünkü yaratmayı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Sebeplerin sadece dış yüzeyde kalması, insanı hangi inanç hatasından korur? (6 kelime)</w:t>
      </w:r>
    </w:p>
    <w:p>
      <w:pPr/>
      <w:r>
        <w:rPr/>
        <w:t xml:space="preserve">Sebepleri</w:t>
      </w:r>
    </w:p>
    <w:p>
      <w:r>
        <w:rPr/>
        <w:t/>
      </w:r>
    </w:p>
    <w:p>
      <w:pPr/>
      <w:r>
        <w:rPr/>
        <w:t xml:space="preserve">9-) Parçada maddî varlıklara ait hangi özelliklerin Allah’a taşınması reddediliyor? (12 kelime)</w:t>
      </w:r>
    </w:p>
    <w:p>
      <w:pPr/>
      <w:r>
        <w:rPr/>
        <w:t xml:space="preserve">Değişme, başkalaşma, yer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32-soz-p27-2-mevkif-2-maksad-2-temsil-ve-netice-nuraniyet-sirrindan-ilahi-ihata-ve-tasarruf - Set 1 - CEVAPLAR</w:t>
      </w:r>
    </w:p>
    <w:p>
      <w:pPr/>
      <w:r>
        <w:rPr/>
        <w:t xml:space="preserve">1-) Bu parçada önce hangi gözleme dayanılarak bir sonuca gidiliyor?</w:t>
      </w:r>
    </w:p>
    <w:p>
      <w:pPr/>
      <w:r>
        <w:rPr/>
        <w:t xml:space="preserve">Güneş, ruhanî varlıklar ve ağaçtaki hayat düğümü gibi örneklerin tek oldukları hâlde çok yerde ve çok işte etkilerinin görüldüğü gözlemine dayanılıyor.</w:t>
      </w:r>
    </w:p>
    <w:p>
      <w:pPr/>
      <w:r>
        <w:rPr/>
        <w:t xml:space="preserve">2-) Bu gerçekten sonra hangi daha büyük hakikate geçiliyor?</w:t>
      </w:r>
    </w:p>
    <w:p>
      <w:pPr/>
      <w:r>
        <w:rPr/>
        <w:t xml:space="preserve">Allah’ın çok daha üstün şekilde her yeri ve her işi kuşattığı hakikatine geçiliyor.</w:t>
      </w:r>
    </w:p>
    <w:p>
      <w:pPr/>
      <w:r>
        <w:rPr/>
        <w:t xml:space="preserve">3-) Metin, Allah’ın bundan daha üstün şekilde tasarruf edebileceğini hangi iki temel sebeple düşündürür?</w:t>
      </w:r>
    </w:p>
    <w:p>
      <w:pPr/>
      <w:r>
        <w:rPr/>
        <w:t xml:space="preserve">Birincisi maddeden münezzeh oluşu, ikincisi ilim ve kudretinin sınırsız oluşudur.</w:t>
      </w:r>
    </w:p>
    <w:p>
      <w:pPr/>
      <w:r>
        <w:rPr/>
        <w:t xml:space="preserve">4-) Allah’ın maddeden arınmış olması hangi yanlış kıyası bozar?</w:t>
      </w:r>
    </w:p>
    <w:p>
      <w:pPr/>
      <w:r>
        <w:rPr/>
        <w:t xml:space="preserve">Allah’ı cisimler gibi yer kaplayan ve sınırlanan bir varlık sanma yanlışını bozar.</w:t>
      </w:r>
    </w:p>
    <w:p>
      <w:pPr/>
      <w:r>
        <w:rPr/>
        <w:t xml:space="preserve">5-) Allah’ın isimlerinden gelen nurların “yoğun bir gölge” gibi sunulması neyi hissettirir?</w:t>
      </w:r>
    </w:p>
    <w:p>
      <w:pPr/>
      <w:r>
        <w:rPr/>
        <w:t xml:space="preserve">Yaratılmış parlaklıkların, ilahî hakikatin yanında çok aşağı ve sınırlı kaldığını hissettirir.</w:t>
      </w:r>
    </w:p>
    <w:p>
      <w:pPr/>
      <w:r>
        <w:rPr/>
        <w:t xml:space="preserve">6-) “Hangi yer ondan gizlenebilir?” sözü hangi sıfatı öne çıkarır?</w:t>
      </w:r>
    </w:p>
    <w:p>
      <w:pPr/>
      <w:r>
        <w:rPr/>
        <w:t xml:space="preserve">Her şeyi kuşatan ilmi öne çıkarır.</w:t>
      </w:r>
    </w:p>
    <w:p>
      <w:pPr/>
      <w:r>
        <w:rPr/>
        <w:t xml:space="preserve">7-) Eşya zincirinin tel ve damar gibi düşünülmesi neyi ifade eder?</w:t>
      </w:r>
    </w:p>
    <w:p>
      <w:pPr/>
      <w:r>
        <w:rPr/>
        <w:t xml:space="preserve">Varlık düzeninin, ilahî emir ve kanunların süratle işlemesine uygun bir vasıta gibi çalıştığını ifade eder.</w:t>
      </w:r>
    </w:p>
    <w:p>
      <w:pPr/>
      <w:r>
        <w:rPr/>
        <w:t xml:space="preserve">8-) Allah’ın her yerde oluşu ile bir yerde bulunmaması nasıl bağdaştırılır?</w:t>
      </w:r>
    </w:p>
    <w:p>
      <w:pPr/>
      <w:r>
        <w:rPr/>
        <w:t xml:space="preserve">Zatı mekâna girmez; fakat ilmi, kudreti ve tasarrufu her şeyi kuşatır diye bağdaştırılır.</w:t>
      </w:r>
    </w:p>
    <w:p>
      <w:pPr/>
      <w:r>
        <w:rPr/>
        <w:t xml:space="preserve">9-) Uzaklık ve küçüklük neden Allah’ın şuhuduna engel sayılmıyor?</w:t>
      </w:r>
    </w:p>
    <w:p>
      <w:pPr/>
      <w:r>
        <w:rPr/>
        <w:t xml:space="preserve">Çünkü Allah’ın görmesi ve bilmesi yaratılmışların ölçüleriyle sınırlı değildir.</w:t>
      </w:r>
    </w:p>
    <w:p>
      <w:pPr/>
      <w:r>
        <w:rPr/>
        <w:t xml:space="preserve">10-) Son iki soru cümlesi Allah’ın hangi iki yönünü korumayı amaçlar?</w:t>
      </w:r>
    </w:p>
    <w:p>
      <w:pPr/>
      <w:r>
        <w:rPr/>
        <w:t xml:space="preserve">Kudretinin eksiksizliğini ve izzetinin kusurdan uzaklığını korumayı amaçlar.</w:t>
      </w:r>
    </w:p>
    <w:p>
      <w:r>
        <w:br w:type="page"/>
      </w:r>
    </w:p>
    <w:p>
      <w:pPr>
        <w:pStyle w:val="Heading2"/>
      </w:pPr>
      <w:r>
        <w:t>11sinif 32-soz-p27-2-mevkif-2-maksad-2-temsil-ve-netice-nuraniyet-sirrindan-ilahi-ihata-ve-tasarruf - Set 2 - CEVAPLAR</w:t>
      </w:r>
    </w:p>
    <w:p>
      <w:pPr/>
      <w:r>
        <w:rPr/>
        <w:t xml:space="preserve">1-) Parçanın başında verilen örnekler hangi iddiayı desteklemek için anılıyor?</w:t>
      </w:r>
    </w:p>
    <w:p>
      <w:pPr/>
      <w:r>
        <w:rPr/>
        <w:t xml:space="preserve">Tek bir varlığın aynı anda birçok yerde etkili olabileceğini göstermek için anılıyor.</w:t>
      </w:r>
    </w:p>
    <w:p>
      <w:pPr/>
      <w:r>
        <w:rPr/>
        <w:t xml:space="preserve">2-) Metinde insanın bu duruma karşı tavrı nasıl belirleniyor?</w:t>
      </w:r>
    </w:p>
    <w:p>
      <w:pPr/>
      <w:r>
        <w:rPr/>
        <w:t xml:space="preserve">Bunun görüldüğü ve kolayca inkâr edilemeyeceği ifade ediliyor.</w:t>
      </w:r>
    </w:p>
    <w:p>
      <w:pPr/>
      <w:r>
        <w:rPr/>
        <w:t xml:space="preserve">3-) “Tahdid” ve “kayıt”tan uzak oluş, Allah’ın hangi tür sınırlamalara bağlı olmadığını anlatır?</w:t>
      </w:r>
    </w:p>
    <w:p>
      <w:pPr/>
      <w:r>
        <w:rPr/>
        <w:t xml:space="preserve">Mekân, şekil, parça, yön ve benzeri yaratılmış sınırlamalara bağlı olmadığını anlatır.</w:t>
      </w:r>
    </w:p>
    <w:p>
      <w:pPr/>
      <w:r>
        <w:rPr/>
        <w:t xml:space="preserve">4-) Nur ve nuranîlerin ilahî isimlerin gölgesi kabul edilmesi, asıl kaynağın kim olduğunu nasıl bildirir?</w:t>
      </w:r>
    </w:p>
    <w:p>
      <w:pPr/>
      <w:r>
        <w:rPr/>
        <w:t xml:space="preserve">Asıl kudret ve nur kaynağının yalnız Allah olduğunu bildirir.</w:t>
      </w:r>
    </w:p>
    <w:p>
      <w:pPr/>
      <w:r>
        <w:rPr/>
        <w:t xml:space="preserve">5-) Çeşitli âlemler neden yarı saydam aynalara benzetiliyor?</w:t>
      </w:r>
    </w:p>
    <w:p>
      <w:pPr/>
      <w:r>
        <w:rPr/>
        <w:t xml:space="preserve">İlahî güzelliğin ve tecellilerin o âlemlerde görünmesini anlatmak için.</w:t>
      </w:r>
    </w:p>
    <w:p>
      <w:pPr/>
      <w:r>
        <w:rPr/>
        <w:t xml:space="preserve">6-) Parçada Allah’ın sıfatları için kullanılan “kuşatıcı” anlamındaki ifade neyi anlatır?</w:t>
      </w:r>
    </w:p>
    <w:p>
      <w:pPr/>
      <w:r>
        <w:rPr/>
        <w:t xml:space="preserve">Allah’ın ilim, irade ve kudretinin hiçbir şeyi dışarıda bırakmadığını anlatır.</w:t>
      </w:r>
    </w:p>
    <w:p>
      <w:pPr/>
      <w:r>
        <w:rPr/>
        <w:t xml:space="preserve">7-) Metinde Allah’ın her yerde oluşu nasıl bir yanlış anlamaya kapı açmayacak şekilde anlatılıyor?</w:t>
      </w:r>
    </w:p>
    <w:p>
      <w:pPr/>
      <w:r>
        <w:rPr/>
        <w:t xml:space="preserve">Bunun maddî bir yayılma veya yer kaplama şeklinde değil, ilim ve kudretinin kuşatıcılığı şeklinde anlaşılması sağlanıyor.</w:t>
      </w:r>
    </w:p>
    <w:p>
      <w:pPr/>
      <w:r>
        <w:rPr/>
        <w:t xml:space="preserve">8-) “Bir iş bir işe engel olmaz” anlamındaki vurgu, Allah’ın hangi sıfatını anlamaya yardım eder?</w:t>
      </w:r>
    </w:p>
    <w:p>
      <w:pPr/>
      <w:r>
        <w:rPr/>
        <w:t xml:space="preserve">Kudretinin sınırsızlığını ve aynı anda sayısız işi eksiksiz yapabildiğini anlamaya yardım eder.</w:t>
      </w:r>
    </w:p>
    <w:p>
      <w:pPr/>
      <w:r>
        <w:rPr/>
        <w:t xml:space="preserve">9-) Metinde maddî varlıkların özellikleri arasında sayılan dört husustan ikisini yazınız.</w:t>
      </w:r>
    </w:p>
    <w:p>
      <w:pPr/>
      <w:r>
        <w:rPr/>
        <w:t xml:space="preserve">Yer kaplama ve parçalara ayrılma yazılabilir; ayrıca değişme ve başkalaşma da sayılır.</w:t>
      </w:r>
    </w:p>
    <w:p>
      <w:pPr/>
      <w:r>
        <w:rPr/>
        <w:t xml:space="preserve">10-) Sonuç olarak parça Allah hakkında hangi iki yanlış düşünceyi reddeder?</w:t>
      </w:r>
    </w:p>
    <w:p>
      <w:pPr/>
      <w:r>
        <w:rPr/>
        <w:t xml:space="preserve">Allah’ı mahlûklara benzetme düşüncesini ve O’na acz-kusur nisbet etme düşüncesini reddeder.</w:t>
      </w:r>
    </w:p>
    <w:p>
      <w:r>
        <w:br w:type="page"/>
      </w:r>
    </w:p>
    <w:p>
      <w:pPr>
        <w:pStyle w:val="Heading2"/>
      </w:pPr>
      <w:r>
        <w:t>11sinif 32-soz-p27-2-mevkif-2-maksad-2-temsil-ve-netice-nuraniyet-sirrindan-ilahi-ihata-ve-tasarruf - Set 3 - CEVAPLAR</w:t>
      </w:r>
    </w:p>
    <w:p>
      <w:pPr/>
      <w:r>
        <w:rPr/>
        <w:t xml:space="preserve">1-) Metnin başında “madem” diye başlayan bölüm nasıl bir akıl yürütme kuruyor?</w:t>
      </w:r>
    </w:p>
    <w:p>
      <w:pPr/>
      <w:r>
        <w:rPr/>
        <w:t xml:space="preserve">Önce görülen örnekleri kabul ettirip sonra daha üstün olan ilahî tasarrufun mümkün ve gerekli olduğunu düşündürüyor.</w:t>
      </w:r>
    </w:p>
    <w:p>
      <w:pPr/>
      <w:r>
        <w:rPr/>
        <w:t xml:space="preserve">2-) Bu örneklerin “madde ile kayıtlı” olmalarına rağmen çok iş yapabilmeleri neden önemlidir?</w:t>
      </w:r>
    </w:p>
    <w:p>
      <w:pPr/>
      <w:r>
        <w:rPr/>
        <w:t xml:space="preserve">Sınırlı varlıklarda bile bu durum görülüyorsa, sınırsız olan Allah hakkında bunun daha kuvvetli şekilde düşünülebileceğini gösterir.</w:t>
      </w:r>
    </w:p>
    <w:p>
      <w:pPr/>
      <w:r>
        <w:rPr/>
        <w:t xml:space="preserve">3-) Parçada Allah’ın mahlûkata benzemediği hangi yönlerle anlatılıyor?</w:t>
      </w:r>
    </w:p>
    <w:p>
      <w:pPr/>
      <w:r>
        <w:rPr/>
        <w:t xml:space="preserve">Maddeye bağlı olmaması, sınırlara mahkûm olmaması, yoğunluk ve kayıt gibi eksikliklerden uzak bulunması yönleriyle anlatılıyor.</w:t>
      </w:r>
    </w:p>
    <w:p>
      <w:pPr/>
      <w:r>
        <w:rPr/>
        <w:t xml:space="preserve">4-) Hayat ve çeşitli gayb âlemlerinin ayna sayılması neye işaret eder?</w:t>
      </w:r>
    </w:p>
    <w:p>
      <w:pPr/>
      <w:r>
        <w:rPr/>
        <w:t xml:space="preserve">Allah’ın cemalinin ve sıfatlarının oralarda da tezahür ettiğine işaret eder.</w:t>
      </w:r>
    </w:p>
    <w:p>
      <w:pPr/>
      <w:r>
        <w:rPr/>
        <w:t xml:space="preserve">5-) Parçadaki soru dizisi bilgi vermekten başka hangi etkiyi hedefler?</w:t>
      </w:r>
    </w:p>
    <w:p>
      <w:pPr/>
      <w:r>
        <w:rPr/>
        <w:t xml:space="preserve">Muhatabın zihnindeki şüpheleri dağıtıp kalbinde kesinlik hissi uyandırmayı hedefler.</w:t>
      </w:r>
    </w:p>
    <w:p>
      <w:pPr/>
      <w:r>
        <w:rPr/>
        <w:t xml:space="preserve">6-) “Hangi yer ondan gizlenebilir?” ifadesi gizlilik kavramını nasıl değiştirir?</w:t>
      </w:r>
    </w:p>
    <w:p>
      <w:pPr/>
      <w:r>
        <w:rPr/>
        <w:t xml:space="preserve">Yaratılmışlar için geçerli olan gizlenmenin Allah için söz konusu olmadığını gösterir.</w:t>
      </w:r>
    </w:p>
    <w:p>
      <w:pPr/>
      <w:r>
        <w:rPr/>
        <w:t xml:space="preserve">7-) Her varlığa bakan ve işiten manevî yönlerin bulunduğunun söylenmesi nasıl anlaşılmalıdır?</w:t>
      </w:r>
    </w:p>
    <w:p>
      <w:pPr/>
      <w:r>
        <w:rPr/>
        <w:t xml:space="preserve">Allah’ın her varlıkla ilgisinin tam olduğunu anlatan temsili ve imanî bir ifade olarak anlaşılmalıdır.</w:t>
      </w:r>
    </w:p>
    <w:p>
      <w:pPr/>
      <w:r>
        <w:rPr/>
        <w:t xml:space="preserve">8-) Eşyanın ilahî emirlerin işlemesine “vesile” olması ile Allah’ın onlara “muhtaç” olması arasında nasıl fark vardır?</w:t>
      </w:r>
    </w:p>
    <w:p>
      <w:pPr/>
      <w:r>
        <w:rPr/>
        <w:t xml:space="preserve">Vesile olmaları düzenin görünüşüyle ilgilidir; muhtaçlık ise Allah hakkında düşünülemez.</w:t>
      </w:r>
    </w:p>
    <w:p>
      <w:pPr/>
      <w:r>
        <w:rPr/>
        <w:t xml:space="preserve">9-) Parçada değişme, bölünme ve mekâna bağlı olma gibi özelliklerin Allah’a nisbet edilmesi neden reddediliyor?</w:t>
      </w:r>
    </w:p>
    <w:p>
      <w:pPr/>
      <w:r>
        <w:rPr/>
        <w:t xml:space="preserve">Çünkü bunlar yaratılmış, sınırlı ve maddî varlıklara ait eksikliklerdir; Allah ise bunların üstündedir.</w:t>
      </w:r>
    </w:p>
    <w:p>
      <w:pPr/>
      <w:r>
        <w:rPr/>
        <w:t xml:space="preserve">10-) Parçanın sonunda sorulan “acz ona yakışır mı, kusur izzetine yanaşır mı?” tarzındaki ifadeler hangi son hükmü verir?</w:t>
      </w:r>
    </w:p>
    <w:p>
      <w:pPr/>
      <w:r>
        <w:rPr/>
        <w:t xml:space="preserve">Allah’ın sonsuz kudret ve tam kemal sahibi olduğu, O’na hiçbir eksikliğin nisbet edilemeyeceği hükmünü verir.</w:t>
      </w:r>
    </w:p>
    <w:p>
      <w:r>
        <w:br w:type="page"/>
      </w:r>
    </w:p>
    <w:p>
      <w:pPr>
        <w:pStyle w:val="Heading2"/>
      </w:pPr>
      <w:r>
        <w:t>11sinif 32-soz-p27-2-mevkif-2-maksad-2-temsil-ve-netice-nuraniyet-sirrindan-ilahi-ihata-ve-tasarruf - Set 4 - CEVAPLAR</w:t>
      </w:r>
    </w:p>
    <w:p>
      <w:pPr/>
      <w:r>
        <w:rPr/>
        <w:t xml:space="preserve">1-) Parçada önce hangi üç tür örnekten söz ediliyor?</w:t>
      </w:r>
    </w:p>
    <w:p>
      <w:pPr/>
      <w:r>
        <w:rPr/>
        <w:t xml:space="preserve">Güneş gibi tabiattaki varlıklardan, ruhanî varlıklardan ve ağaçtaki hayatı yöneten manevî kanunlardan söz ediliyor.</w:t>
      </w:r>
    </w:p>
    <w:p>
      <w:pPr/>
      <w:r>
        <w:rPr/>
        <w:t xml:space="preserve">2-) Güneş örneği hangi bakımdan sınırlı bir varlıktır?</w:t>
      </w:r>
    </w:p>
    <w:p>
      <w:pPr/>
      <w:r>
        <w:rPr/>
        <w:t xml:space="preserve">Yaratılmış, güçsüz ve emre tabi bir varlıktır.</w:t>
      </w:r>
    </w:p>
    <w:p>
      <w:pPr/>
      <w:r>
        <w:rPr/>
        <w:t xml:space="preserve">3-) “Kayıttan ve yoğunluktan uzak olma” ifadesi neyi anlatır?</w:t>
      </w:r>
    </w:p>
    <w:p>
      <w:pPr/>
      <w:r>
        <w:rPr/>
        <w:t xml:space="preserve">Allah’ın yaratılmışlara has sınırlamalarla bağlı olmadığını anlatır.</w:t>
      </w:r>
    </w:p>
    <w:p>
      <w:pPr/>
      <w:r>
        <w:rPr/>
        <w:t xml:space="preserve">4-) Hayat, ruhlar âlemi, berzah ve misal âlemi için nasıl bir benzetme yapılıyor?</w:t>
      </w:r>
    </w:p>
    <w:p>
      <w:pPr/>
      <w:r>
        <w:rPr/>
        <w:t xml:space="preserve">Bunların ilahî güzelliği yansıtan birer ayna gibi olduğu anlatılıyor.</w:t>
      </w:r>
    </w:p>
    <w:p>
      <w:pPr/>
      <w:r>
        <w:rPr/>
        <w:t xml:space="preserve">5-) Metindeki “hangi şey saklanabilir” tarzındaki soruların cevapları neden açıkça verilmemiştir?</w:t>
      </w:r>
    </w:p>
    <w:p>
      <w:pPr/>
      <w:r>
        <w:rPr/>
        <w:t xml:space="preserve">Cevabın apaçık olduğu hissettirilip okuyucunun bizzat sonuca ulaşması amaçlanmıştır.</w:t>
      </w:r>
    </w:p>
    <w:p>
      <w:pPr/>
      <w:r>
        <w:rPr/>
        <w:t xml:space="preserve">6-) Allah için hiçbir işin ağır olmaması hangi sıfatla doğrudan ilgilidir?</w:t>
      </w:r>
    </w:p>
    <w:p>
      <w:pPr/>
      <w:r>
        <w:rPr/>
        <w:t xml:space="preserve">Mutlak kudret sıfatıyla doğrudan ilgilidir.</w:t>
      </w:r>
    </w:p>
    <w:p>
      <w:pPr/>
      <w:r>
        <w:rPr/>
        <w:t xml:space="preserve">7-) İbn Abbas’tan verilen ifadede “manevî göz ve kulak” neyi temsil eder?</w:t>
      </w:r>
    </w:p>
    <w:p>
      <w:pPr/>
      <w:r>
        <w:rPr/>
        <w:t xml:space="preserve">Allah’ın her varlığı tam bir ilgi ve kuşatıcı bilgiyle görüp işitmesini temsil eder.</w:t>
      </w:r>
    </w:p>
    <w:p>
      <w:pPr/>
      <w:r>
        <w:rPr/>
        <w:t xml:space="preserve">8-) Metinde engellerin bile vasıta hâline gelmesi neyi gösterir?</w:t>
      </w:r>
    </w:p>
    <w:p>
      <w:pPr/>
      <w:r>
        <w:rPr/>
        <w:t xml:space="preserve">Allah’ın tasarrufuna hiçbir şeyin gerçek anlamda karşı koyamayacağını gösterir.</w:t>
      </w:r>
    </w:p>
    <w:p>
      <w:pPr/>
      <w:r>
        <w:rPr/>
        <w:t xml:space="preserve">9-) “Vâcibü’l-Vücud” anlamı burada hangi düşünceyi destekler?</w:t>
      </w:r>
    </w:p>
    <w:p>
      <w:pPr/>
      <w:r>
        <w:rPr/>
        <w:t xml:space="preserve">Allah’ın varlığının zorunlu olduğunu ve yaratılmışlar gibi bağımlı olmadığını destekler.</w:t>
      </w:r>
    </w:p>
    <w:p>
      <w:r>
        <w:br w:type="page"/>
      </w:r>
    </w:p>
    <w:p>
      <w:pPr>
        <w:pStyle w:val="Heading2"/>
      </w:pPr>
      <w:r>
        <w:t>11sinif 32-soz-p27-2-mevkif-2-maksad-2-temsil-ve-netice-nuraniyet-sirrindan-ilahi-ihata-ve-tasarruf - Set 5 - CEVAPLAR</w:t>
      </w:r>
    </w:p>
    <w:p>
      <w:pPr/>
      <w:r>
        <w:rPr/>
        <w:t xml:space="preserve">1-) Metinde delil olarak kullanılan örneklerin hepsi hangi ortak sonuca hazırlanıyor?</w:t>
      </w:r>
    </w:p>
    <w:p>
      <w:pPr/>
      <w:r>
        <w:rPr/>
        <w:t xml:space="preserve">Allah’ın bir anda çok yerde ve çok işte eksiksiz tasarruf edebileceği sonucuna hazırlanıyor.</w:t>
      </w:r>
    </w:p>
    <w:p>
      <w:pPr/>
      <w:r>
        <w:rPr/>
        <w:t xml:space="preserve">2-) Metne göre bu örnekler tek olmalarına rağmen neyi başarabiliyor?</w:t>
      </w:r>
    </w:p>
    <w:p>
      <w:pPr/>
      <w:r>
        <w:rPr/>
        <w:t xml:space="preserve">Birçok yerde bulunur gibi etki gösterip farklı işleri aynı anda yerine getirebiliyorlar.</w:t>
      </w:r>
    </w:p>
    <w:p>
      <w:pPr/>
      <w:r>
        <w:rPr/>
        <w:t xml:space="preserve">3-) Ağaçtaki emrî kanunlar ve iradevî cilveler hangi fikri destekler?</w:t>
      </w:r>
    </w:p>
    <w:p>
      <w:pPr/>
      <w:r>
        <w:rPr/>
        <w:t xml:space="preserve">Tek merkezli bir yönetimin birçok dala ve meyveye aynı anda ulaşabildiği fikrini destekler.</w:t>
      </w:r>
    </w:p>
    <w:p>
      <w:pPr/>
      <w:r>
        <w:rPr/>
        <w:t xml:space="preserve">4-) Çeşitli âlemlerin ayna olarak gösterilmesi, Allah’ın hangi yönüne işaret eder?</w:t>
      </w:r>
    </w:p>
    <w:p>
      <w:pPr/>
      <w:r>
        <w:rPr/>
        <w:t xml:space="preserve">Cemalinin ve tecellilerinin varlıkta görünmesine işaret eder.</w:t>
      </w:r>
    </w:p>
    <w:p>
      <w:pPr/>
      <w:r>
        <w:rPr/>
        <w:t xml:space="preserve">5-) Metne göre Allah için zor sayılabilecek bir iş var mıdır? Açıklayınız.</w:t>
      </w:r>
    </w:p>
    <w:p>
      <w:pPr/>
      <w:r>
        <w:rPr/>
        <w:t xml:space="preserve">Yoktur; çünkü her şeyi kuşatan ilim ve mutlak kudret sahibi olduğu vurgulanmaktadır.</w:t>
      </w:r>
    </w:p>
    <w:p>
      <w:pPr/>
      <w:r>
        <w:rPr/>
        <w:t xml:space="preserve">6-) Her varlığa yönelik manevî görme ve işitme ifadesi, Allah’ın hangi iki sıfatını hatırlatır?</w:t>
      </w:r>
    </w:p>
    <w:p>
      <w:pPr/>
      <w:r>
        <w:rPr/>
        <w:t xml:space="preserve">Basar ve semi’ sıfatlarını hatırlatır.</w:t>
      </w:r>
    </w:p>
    <w:p>
      <w:pPr/>
      <w:r>
        <w:rPr/>
        <w:t xml:space="preserve">7-) Metinde eşyanın, ilahî emirlerin işleyişine “hat” gibi hizmet etmesi neyi sezdirir?</w:t>
      </w:r>
    </w:p>
    <w:p>
      <w:pPr/>
      <w:r>
        <w:rPr/>
        <w:t xml:space="preserve">Kâinattaki bağlantıların Allah’ın tasarrufuna zemin hazırladığını sezdirir.</w:t>
      </w:r>
    </w:p>
    <w:p>
      <w:pPr/>
      <w:r>
        <w:rPr/>
        <w:t xml:space="preserve">8-) Sebeplerin görünüşte perde olması, tevhid inancı açısından neden önemlidir?</w:t>
      </w:r>
    </w:p>
    <w:p>
      <w:pPr/>
      <w:r>
        <w:rPr/>
        <w:t xml:space="preserve">Çünkü gerçek tesiri sebeplere değil Allah’a vermeyi öğretir.</w:t>
      </w:r>
    </w:p>
    <w:p>
      <w:pPr/>
      <w:r>
        <w:rPr/>
        <w:t xml:space="preserve">9-) Değişme ve dönüşme gibi nitelikler niçin Allah’a verilemez?</w:t>
      </w:r>
    </w:p>
    <w:p>
      <w:pPr/>
      <w:r>
        <w:rPr/>
        <w:t xml:space="preserve">Çünkü bunlar eksiklik, sonradanlık ve ihtiyaç işareti taşır.</w:t>
      </w:r>
    </w:p>
    <w:p>
      <w:r>
        <w:br w:type="page"/>
      </w:r>
    </w:p>
    <w:p>
      <w:pPr>
        <w:pStyle w:val="Heading2"/>
      </w:pPr>
      <w:r>
        <w:t>11sinif 32-soz-p27-2-mevkif-2-maksad-2-temsil-ve-netice-nuraniyet-sirrindan-ilahi-ihata-ve-tasarruf - Set 6 - CEVAPLAR</w:t>
      </w:r>
    </w:p>
    <w:p>
      <w:pPr/>
      <w:r>
        <w:rPr/>
        <w:t xml:space="preserve">1-) Bu pasajda önce kabul ettirilen gerçek nedir?</w:t>
      </w:r>
    </w:p>
    <w:p>
      <w:pPr/>
      <w:r>
        <w:rPr/>
        <w:t xml:space="preserve">Bazı yaratılmışların tek oldukları hâlde birçok yerde ve işte etkilerinin görülebildiği gerçeğidir.</w:t>
      </w:r>
    </w:p>
    <w:p>
      <w:pPr/>
      <w:r>
        <w:rPr/>
        <w:t xml:space="preserve">2-) “Bir cüz’î iken küllî hüküm almak” ifadesi burada ne anlatır?</w:t>
      </w:r>
    </w:p>
    <w:p>
      <w:pPr/>
      <w:r>
        <w:rPr/>
        <w:t xml:space="preserve">Tek ve sınırlı görünen bir varlığın etkisinin genişleyip çok yere ulaşmasını anlatır.</w:t>
      </w:r>
    </w:p>
    <w:p>
      <w:pPr/>
      <w:r>
        <w:rPr/>
        <w:t xml:space="preserve">3-) Parça, yaratılmışlardaki bu özelliği Allah’ın hangi niteliğine bağlayarak daha üstün seviyeye taşır?</w:t>
      </w:r>
    </w:p>
    <w:p>
      <w:pPr/>
      <w:r>
        <w:rPr/>
        <w:t xml:space="preserve">Allah’ın mutlak irade, sınırsız kudret ve her şeyi kuşatan ilmine bağlayarak daha üstün seviyeye taşır.</w:t>
      </w:r>
    </w:p>
    <w:p>
      <w:pPr/>
      <w:r>
        <w:rPr/>
        <w:t xml:space="preserve">4-) Buradan Allah hakkında yapılan geçişin dayanağı nedir?</w:t>
      </w:r>
    </w:p>
    <w:p>
      <w:pPr/>
      <w:r>
        <w:rPr/>
        <w:t xml:space="preserve">Allah’ın bu örneklerden çok daha yüce, sınırsız ve maddeden münezzeh oluşudur.</w:t>
      </w:r>
    </w:p>
    <w:p>
      <w:pPr/>
      <w:r>
        <w:rPr/>
        <w:t xml:space="preserve">5-) “Hangi iş ona ağır gelebilir?” sorusundan çıkarılan inanç ilkesi nedir?</w:t>
      </w:r>
    </w:p>
    <w:p>
      <w:pPr/>
      <w:r>
        <w:rPr/>
        <w:t xml:space="preserve">Allah’ın kudretinde zorluk ve yorgunluk bulunmadığıdır.</w:t>
      </w:r>
    </w:p>
    <w:p>
      <w:pPr/>
      <w:r>
        <w:rPr/>
        <w:t xml:space="preserve">6-) İbn Abbas’tan aktarılan ifadeyle her varlık için ne anlatılmak isteniyor?</w:t>
      </w:r>
    </w:p>
    <w:p>
      <w:pPr/>
      <w:r>
        <w:rPr/>
        <w:t xml:space="preserve">Her varlığın Allah’ın görmesine ve işitmesine mazhar olduğu, hiçbir şeyin gözetim dışında kalmadığı anlatılıyor.</w:t>
      </w:r>
    </w:p>
    <w:p>
      <w:pPr/>
      <w:r>
        <w:rPr/>
        <w:t xml:space="preserve">7-) Engellerin ve sebeplerin perde oluşu niçin tevhid açısından değerlidir?</w:t>
      </w:r>
    </w:p>
    <w:p>
      <w:pPr/>
      <w:r>
        <w:rPr/>
        <w:t xml:space="preserve">Çünkü yaratmayı ve gerçek tesiri yalnız Allah’a vermeyi korur.</w:t>
      </w:r>
    </w:p>
    <w:p>
      <w:pPr/>
      <w:r>
        <w:rPr/>
        <w:t xml:space="preserve">8-) Sebeplerin sadece dış yüzeyde kalması, insanı hangi inanç hatasından korur?</w:t>
      </w:r>
    </w:p>
    <w:p>
      <w:pPr/>
      <w:r>
        <w:rPr/>
        <w:t xml:space="preserve">Sebepleri gerçek yaratıcı sanma hatasından korur.</w:t>
      </w:r>
    </w:p>
    <w:p>
      <w:pPr/>
      <w:r>
        <w:rPr/>
        <w:t xml:space="preserve">9-) Parçada maddî varlıklara ait hangi özelliklerin Allah’a taşınması reddediliyor?</w:t>
      </w:r>
    </w:p>
    <w:p>
      <w:pPr/>
      <w:r>
        <w:rPr/>
        <w:t xml:space="preserve">Değişme, başkalaşma, yer kaplama ve parçalara ayrılma gibi özelliklerin Allah’a taşınması reddediliyor.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fcdb28136384ccf" /></Relationships>
</file>