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4a7be30754a9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İddia eden kişi, zerreye bu bölümde önce ne demek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Zerre, kendine sahip olduğunu söylemek için hangi büyük şeylere ihtiyaç duyacağını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Zerre, niçin gezdiği yerlere ve bulunduğu şeylere dönük yüzler ve gözler gerektiğini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Zerre, kendi başına olduğunu gerçekten kabul ediyor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32-soz-p03-1-mevkif-zerrenin-kendi-kendine-malik-olma-iddiasini-reddi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Zerre, böyle bir sözü söyleyen kişi için nasıl bir yanlışlık olduğunu ima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parçadan çıkarılan en önemli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konuşan küçük varlık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Zerreye göre bir şeyin kendine sahip olduğunu söylemesi kolay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32-soz-p03-1-mevkif-zerrenin-kendi-kendine-malik-olma-iddiasini-reddi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Zerre, aklı neye benzeterek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Zerre, bilgisinin nasıl olması gerektiğini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Zerre, kudretin nasıl olması gerektiğini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Zerre, kendisini böyle görmek için yalnız bir özellik mi, birçok özellik mi gerektiğini söylüyor?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32-soz-p03-1-mevkif-zerrenin-kendi-kendine-malik-olma-iddiasini-reddi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bunu kabul etmiyor.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yerde olan işi bilmek ve görmek için gerektiğini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akıl, geniş bilgi, kuvvet ve her yeri kuşatan duygulara ihtiyaç duyacağını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kendine sahip olmasını söylüyor.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çok büyük özellikler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Zerredir.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Zerre, kendi başına iş gören bir sahip değil; ilim ve kudretle idare edilen bir varlıktır.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Bunun akılsızca bir aldanış olduğunu ima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Birçok özellik gerektiğini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işe yetecek genişlikte bir güç olması gerektiğini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yanı kapsayan bir bilgi olması gerektiğini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Güneşe benzeterek anlatıyor.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Zerre, neden her gittiği yere dönük bir yüz ve göz gerektiğini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Zerre, her işlediği varlıkla ilgili neye sahip olması gerektiğini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Zerre, sonunda o kişiden ne yapmasını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Zerre, “belki” diyerek neyi anlatıyor?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32-soz-p03-1-mevkif-zerrenin-kendi-kendine-malik-olma-iddiasini-reddi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zerreye yöneltilen teklif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Zerre, böyle bir sahiplik iddiası için nasıl bir bilgi tarif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Zerre, duygularının nasıl olması gerektiğini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Zerre, sadece bir yere bakan sınırlı bir varlık gibi mi konuşuyor?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32-soz-p03-1-mevkif-zerrenin-kendi-kendine-malik-olma-iddiasini-reddi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Zerre, kendine sahip olma sözünü doğru buluyor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Zerre, kendine sahip olma iddiasını hangi durumda bile yanlış buluyor?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Zerre, neden tek bir bakışın yetmeyeceğini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Zerre, sözünün geçtiği her yerde etkili olmayı neden 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32-soz-p03-1-mevkif-zerrenin-kendi-kendine-malik-olma-iddiasini-reddi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Ancak olağanüstü özellikler olsa bile ancak o zaman böyle bir iddianın düşünülebileceğini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Uzaklaşıp gitmesini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Onlara yönelen bakışa ve söz gibi etkiye sahip olması gerektiğini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bulunduğu yerlerdeki işleri takip etmek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birçok yere temas eden bir varlık gibi konuşuyor.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tarafı kuşatan ve çok yönlü olması gerektiğini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geniş ve her şeyi kuşatan bir bilgi tarif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kendisinin sahibi olduğunu kabul etmesi teklifidir.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bulunduğu yerde olan işi bilip yönlendirebilmek için 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birçok yere gidip birçok işle uğraşıyor.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imkânlar olsa bile bunu akılsızlık sayıyor.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doğru bulmuyor.</w:t>
            </w:r>
          </w:p>
        </w:tc>
      </w:tr>
    </w:tbl>
  </w:body>
</w:document>
</file>