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de7393b3a41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Adaleti seven bir hâkim en çok hangi işlerden sevinç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hâkim haksızlığa uğrayanlara nasıl davranır?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Mazlumların içindeki acının dinmesine ne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adaleti hangi topluluğun dışına da taşar?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 yalnız hesap soran mıdır, yoksa hak veren 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görülecek büyük adalet yalnız insanlar için mi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örnekten sonra Allah’ın isimleri hakkında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“Üç misal gibi” denince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Çekim ve yönelme gibi durumların kaynağı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çıkarılacak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hâkim nasıl bir kişidir?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Hâkimi sevindiren şeylerden biri mazlumların hangi davranışıdır?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cin ve insanların dışına taşar, bütün varlıklara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Zalimlerin ceza alması.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Haklarını verir ve onları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Haksıza ceza vermekten, haklıya hakkını vermekten ve ezileni sevindirmekten.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örneklerin daha büyük hakikatleri göstermesi.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birinde çok güzellik, çok üstünlük ve çok yücelik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canlılarla ilgili büyük bir adalet zikrediliyor; ayrıca cin ve insanlar için muhakeme 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veren de olandır.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Teşekkür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Hakka önem veren, adaleti seven bir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adaleti de sevgisi de bütün varlıklarda yüce biçimde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Muhabbet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Hâkimin bundan memnun olması bize neyi anlamaya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sonra Allah’ın hangi büyük sıfatı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saldırılardan korumak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özellikle kimlerin hesaba çekileceği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Ahirette kimlerin muhakemesi açıkça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veliler varlıkların hareketi için hangi sebebi söylemişlerdir?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çekim kanunları bile neyle bağlantılı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Hakkı yerine getirmekten hoşlanan kişi örnekte hangi mesleğe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Adaletli hâkim ne yapınca mazlumun gönlü rahatlar?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Suçlunun ceza görmesi kimin içini rahatlatır?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 adaleti hangi genişlikte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ilk örnek hangi ahlâkı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 ve insanlar.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yaşama hakkı korunmuş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 sıfatı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büyük bir adaletin varlığını anlamaya hazırlar.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Hâkime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Muhabbetle bağlantılı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sebebini söylemişlerdir.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Cinlerin ve insanların.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Adaletli olmayı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varlıkları içine alacak genişlikte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Mazlumun içini rahatlatır.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Hakkını verip zalimi cezalandırınca.</w:t>
            </w:r>
          </w:p>
        </w:tc>
      </w:tr>
    </w:tbl>
  </w:body>
</w:document>
</file>