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e6a4c025b4b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her şeyin ne ile dolu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muhabbetin kaynağı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kendisine ikram edeni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isimleri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sevdiklerine iyilik ulaşınca insanın sevgisi artar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Sevdiklerimizi sevindiren nimetlerin sahibi olan Allah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veliler cennetten daha çok neyi öne çıkarmıştır?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 cennette bir dakikalık hangi nimet öne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kemal nerede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verilen manaya göre gökler, yıldızlar, insanlar ve canlılar hangi ortak hâl içinde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etkiyi herkesin taşıması neye göre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kemal karşısında kalp nasıl davranır?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iyilik ve güzellik kaynağı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ondan iyilik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sevgisiyle dolu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cemalini görme nimeti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sevgiyi öne çıkarmıştır.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sevilmeye layık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artar.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İstidadına göre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ilâhî sevginin etkisi altında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birliğinin içinde bulunur.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yalnız kendine yapılan iyiliğe mi sevinir?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sevilmeye layık olduğunu anlatan kaynaklar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sevgi ismine yakın olan bazı büyükler hangi isteği ikinci planda bırakmıştır?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 cennette bir anlık en üstün nimet olarak ne haber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armağan, cennetteki diğer güzelliklerden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Vahidiyet ve ehadiyet bize kısaca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toplu anlatımda sadece insanlar mı, yoksa bütün varlıklar mı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kendisine iyilik yapan birini nasıl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bütün varlıkların ortak yönü olarak hangi duygu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sevgi ismine mazhar olan bazı veliler neyi yeterli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sayılan çok çeşitli varlıkların hepsi hangi etkide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 cennetteki en üstün armağan olarak ne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cemalini görmek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isteğini ikinci planda bırakmıştır.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İsimlerindeki nimetler, kemalin kaynağı olması ve güzelliklerin sahibi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sevdiklerine yapılan iyiliğe de çok sevinir.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ve tek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Onlardan daha üstün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cemalini görmek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Allah sevgisinin etkisinde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sevgisinden küçük bir payı bile yeterli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Muhabbet öne çıkarılıyor.</w:t>
            </w:r>
          </w:p>
        </w:tc>
      </w:tr>
    </w:tbl>
  </w:body>
</w:document>
</file>