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3eb6f9ef14c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nefsini sevmesi burada nasıl güzel bir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doğru şekilde tutulursa insanın hali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Eşe duyulan sevgi hangi şeye dayanırsa sağlam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Eşe sırf dış görünüş için bağlanmanın sonucu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ve babayı Allah rızası için sevmenin iki güzel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bencilce bakılırsa yaşlılıklarında nasıl kötü bir duygu doğabilir?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 kime emanet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Çocuklarını böyle seven kimse, onların başına gelen sıkıntılarda nasıl davranır?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bakışla çocuğun ölümü hakkında hangi düşünce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 sevmenin doğru yolu, onu her istediğini yapmak mıdır, yoksa eğitmek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 eğitmenin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çabuk azalır ve geçim de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ahlâka, şefkate ve Allah’ın nimeti olmasına dayanırsa sağlam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nefsinin peşinden sürüklenmez, onu doğru yola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acıyıp iyi yetiştirmek ve kötü isteklere uymamasını sağlamaktır.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Aşırı yıkılmaz, sabırlı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anne babaya verdiği emanet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yük gibi görme ve varlıklarından sıkılma gibi kötü bir duygu doğabilir.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ibadet olur hem de yaşlandıkça onlara saygı ve sevgi artar.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Zararlı isteklerden korumak ve doğruya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Sevgiler Allah için olursa insanın kalbi daha huzurlu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için hikmetli ve rahmetli bir durum olduğu düşünülür.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Eşler arasındaki sevgiye karşılık olarak ne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Eşler yaş aldıkça güzel sevgi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sevgi neden ibadet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sevgi gösteren çocuk hangi güzel davranışları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babayı yalnız dünya hesabıyla seven kişi, onlar yaşlanınca ne yanlış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 sevgisi neden nimet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Çocukların ölümü karşısında ümitsiz çığlık atmamanın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acısından kurtaran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dört sevgi türü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sevgisi güzel olursa insan, nefsin kölesi mi olur yoksa yöneticisi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Eşe karşı sevginin sağlam olması için dış güzellikten daha önemli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 sevgisinin bozulması aile hayatını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eder, hürmet eder ve ellerini öper.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yapıldığı için ibadet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 kuvvetlenir.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İçten sevgiye karşı ciddi saygı ve sevgi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Evladı vereni ve O’nun rahmetini düşünmektir.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yaratıcısının hikmet ve merhamet sahibi olduğunu 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sevimli emanetlere sevgi duymak insana huzur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istemez hale gelebilir ve ölümlerini bile arzu edebilir.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geçimi zedeler.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 ve şefkattir.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Yöneticisi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sevgisi, eş sevgisi, anne baba sevgisi ve evlat sevgisi anlatılıyor.</w:t>
            </w:r>
          </w:p>
        </w:tc>
      </w:tr>
    </w:tbl>
  </w:body>
</w:document>
</file>