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2d7238ffe48e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Dostları Allah için sevmek insana ayrılık zamanında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güzel niyetle sevilen arkadaşlar ölse de hangi şey devam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Dostluk Allah için olmazsa kısa bir görüşmenin ardından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 ve velileri doğru şekilde sevmek, kabirden sonraki âlemi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32-soz-p77-4-nukte-ahbab-enbiya-evliya-ve-guzel-seylere-muhabbet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sevgi insanda o âleme karşı hangi duyguyu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zatları sadece dünya gözüyle sevmek insana nasıl bir düşünce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şeyler Allah’ın eseri diye sevilirse bu sevgi neye dönüşür?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varlıklardan bakıla bakıla daha sonra nelerin güzelliği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32-soz-p77-4-nukte-ahbab-enbiya-evliya-ve-guzel-seylere-muhabbet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şekilde olan sevginin üç güzel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dost sevgisinin en doğru ölçüsü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dost sevgisinde ayrılık ve ölüm neden dostluğu bitirmez?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ve veli sevgisi doğru olursa insan berzah âlemine neden daha sıcak bakar?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32-soz-p77-4-nukte-ahbab-enbiya-evliya-ve-guzel-seylere-muhabbet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Korkunç değil, aydınlık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Ayrılık acısı büyür.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yakınlık devam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Kalpteki sevgi sürer, bağ kopmaz.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işleri, isimleri ve sıfatlarının güzelliği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Tatlı bir düşünmeye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da öldüğünü düşünüp üzülür.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Özlem ve istek doğurur.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Orayı nurlu insanların bulunduğu yer gibi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sevgi sadece dünya için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rızası için sevmek.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tatlıdır, hem ibadettir, hem düşünmedir.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bakış dünya hayatının tadını tamamen kaçırır mı, yoksa korur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büyük insanları yanlış şekilde seven kişi mezarlığa nasıl bakar?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şeyleri görünce sadece onlarda kalmayıp daha yükseğe bakmak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varlıklar insana hangi büyük hakikati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32-soz-p77-4-nukte-ahbab-enbiya-evliya-ve-guzel-seylere-muhabbet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Sonuç olarak metinde övülen sevgi nasıl bir sevgidir?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güzel şeyleri böyle sevmenin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için sevilen dostlarla ilgili buluşma sevinci neden kalıcı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için olmayan dostlukta bir gün sevinip sonra uzun süre üzülmek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32-soz-p77-4-nukte-ahbab-enbiya-evliya-ve-guzel-seylere-muhabbet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 ve velileri sevmek insana ölümden sonraki yolculuk hakkında nasıl bir rahatlık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sevgi kişide korku mu uyandırır, yoksa özlem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şeylere bakınca “Bunu yapan ne güzel yapmış” diye düşünmek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düşünce insanı sadece eşyaya mı bağlar, yoksa daha yüce güzelliklere mi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32-soz-p77-4-nukte-ahbab-enbiya-evliya-ve-guzel-seylere-muhabbet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güzelliğin Allah’tan geldiğini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Güzellikten Allah’a giden yolu fark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Endişe ile bakar.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sevginin eksik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sevgi ruhî bağla devam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İnsana lezzet, ibadet ve tefekkür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için olan temiz sevgi.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yüce güzelliklere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hatırlayan bir sevgiyi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Özlem uyandırır.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 yerine iç huzuru verir.</w:t>
            </w:r>
          </w:p>
        </w:tc>
      </w:tr>
    </w:tbl>
  </w:body>
</w:document>
</file>