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fb55c27a24b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Anne-baba ile çocukları helal dairede sevmenin âhiretteki güzel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sevginin temiz olması âhirette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beş yaşından önce ölen çocuklar için Cennette nasıl bir durum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çocuklar neden masum ve sevimli çocuk olarak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Anne-babanın çocuklarına karşı sevgisi Cennette eksik mi kalacak, tamam mı olacak?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özellikle üzgün anne-babalara nasıl bir teselli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Cennette çocuk sevgisiyle ilgili hangi yanlış düşünce düzeltiliyor?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dostlar Cennette ne yapacak?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konuşması nasıl bir hava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sevgisi geçici mi kalıcı mı olacak?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işarette en çok hangi kişiler arasındaki sevgiden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 fertlerinin dereceleri farklı olsa da hangi sevinç sürer?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henüz yükümlülük çağına girmemişlerdir.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çocukları olarak güzel bir şekilde bulunurlar.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Aileye Cennette güzel beraberlik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yine bir araya gelmeleri ve güzelce görüşüp konuşmalarıdır.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Birbirleriyle buluşup tatlı tatlı konuşacaklar.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böyle bir sevincin yok sanılması düzeltiliyor; aslında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Çocuklarına Cennette kavuşacakları tesellisi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Tamam olacak.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Birbirleriyle görüşme sevinci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Anne-baba ile çocuklar arasındaki sevgiden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olacak.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Hoş, tatlı ve neşeli bir hava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anne-babada hangi hissi rahatlatır?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çocukların görünüşü nasıl olacak?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çocuklar niçin hep çocuk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işarette hangi sevgi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Salih dostlar Cennette hangi şekilde bir araya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aile sevgisinin sonucu olarak Cennette hangi büyük nimet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yaşta vefat eden çocuklar Cennette anne-babalarına nasıl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çocuklar Cennette özel bir şekilde anne-babalarıyla buluşturulacak?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işarette dost sevgisinin temeli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beş yaşından önce ölen çocuklar için nasıl bir gelecek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dostların oturuş biçimi hakkında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dost sevmek kişiye Cennette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32-soz-p82-muhim-bir-sual-mesru-muhabbetlerin-uhrevi-neticeleri-4-5-isaretler-aile-ve-salih-dostlar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rızası için iyi dostları sevme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yükümlülük yaşına ulaşmamışlardır.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hoş ve sevimli olacak.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Evlat sevgisini rahatlatır.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Büluğ çağına gelmeden ölen çocuklar buluşturulacak.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Sevimli çocuklar hâlinde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kavuşma nimeti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Karşılıklı oturup sohbet ederek bir araya gelirler.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Dostlarıyla temiz ve güzel buluşma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Karşılıklı oturacakları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güzel çocuklar olarak bulunacakları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sevmektir.</w:t>
            </w:r>
          </w:p>
        </w:tc>
      </w:tr>
    </w:tbl>
  </w:body>
</w:document>
</file>