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77d577dd942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İşaret’te kimlere sevgi beslemekten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 ahirette insana nasıl bir kazanç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sevginin mahşerde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insan sevdiğiyle beraber olur anlamına gelen bir sırdan söz ediliyor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İşaret’te sevgi hangi mevsim örneğiyle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şeylere bakınca insan yalnız dışını mı sevmeli?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 insana ahirette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güzelliklerle Cennettekiler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 güzellikleri neden çok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İşaret’in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sevginin berzahta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böyle bir mana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yardım ve şefaat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fayda ve yüksek yakınlık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ve Allah’ın sevdiği iyi kullara.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daha üstün güzellikleri görmeyi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 yapanın düzenini ve güzelliğini de düşünmeli.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örneğiyle.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ve yüce kimseleri sevmek insana kazanç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onların şefaatinden yararlanmak.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 ve evliyayı sevmek.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güzelliğini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Cennettekiler çok daha güzel olacak.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sevginin başka bir kazancı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küçük görülen biri nasıl yüce bir yere varabilir?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 nasıl olursa doğru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eserlerden sonra insanın aklı neye gitmeli?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bunun ödülü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görülecek bu güzellikler, sadece dünyadakinin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İşaret’te sevilen kimseler hangi iki gruptur?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sevgi bazen insanı kendinden büyük bir yere taşıyabilir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İşaret’te hangi şeyleri sevmekten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İşaret’e göre peygamber ve evliya sevgisi boş bir duygu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İşaret’te sevilen şeylerden iki örnek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Allah’ın güzel yaratmasına bağlayarak olursa.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birine bağlı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 büyük zata uyarak varabilir.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makamlardan nasip almaktır.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ve veliler.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onlardan kat kat güzeldir.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daha parlak ve daha güzel şekilde görmek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yapanın güzel işlerine ve isimlerine gitmeli.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varlıklar ve bahar.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ahirette faydası olan bir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şeyleri ve baharı sevmekten.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taşıyabilir.</w:t>
            </w:r>
          </w:p>
        </w:tc>
      </w:tr>
    </w:tbl>
  </w:body>
</w:document>
</file>