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77a87e6e744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dünyanın hangi iki güzel tarafı sevilirse güzel bir sonuç olacağı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sevginin âhiretteki hediyesi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Verilecek yer, dünyadan hangi bakımdan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yönü ibadet gibi değerlendiren kişi, ne yapmış gibi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 seven kişi, dünyayı neden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sevgide dünya kendi başına mı seviliyor, yoksa başka bir şey için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sevginin içinde düşünme var mı, yok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 verilecek nimet geçici mi, sürekli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görülen güzellikler tam mı, yoksa az bir görünüş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âhiret için küçük bir başlangıç yeri gibi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dünya tamamen kötü bir yer gibi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bütün dünyasıyla ibadet etmiş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geçici, o ise kalıcıdır.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ve çok büyük bir Cennet.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bakan tarafı ve Allah’ın isimlerini gösteren tarafı.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şey için seviliyor.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doğru niyetle sevene büyük ve kalıcı Cennet verileceğidir.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dünya âhiret için bir ekim yeridir.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yönüyle sevilirse faydalı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küçük bir başlangıç yeri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görünüş.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güzel kabul edilen ikinci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görülen ilahî isimler güçlü mü, zayıf mı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âhiret yanında büyük bir son durak mı, yoksa küçük bir yetiştirme yeri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sevginin yönü nereye çevriliyor?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öteki güzel yönü kimi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ilahî güzellikler açık açık mı, yoksa gölge gibi mi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niçin fidanlığa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Bölümde anlatılan sevgi, dünyanın hangi yüzlerine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Öbür yüz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görülen ilahî isimler tam parlaklıkta mı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neden küçük bir tarla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âhiret için sevmek neden değerlidir?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güzel ve faydalı yönlerine çevriliyor.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yetiştirme yeri.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göstermesi.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ve faydalı iki yüzüne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burada başlangıç vardır, tamlık sonra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Gölge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hatırlatıyor.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sonsuz hayata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büyük ürün sonra alınacak.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parlaklıkta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gösterir.</w:t>
            </w:r>
          </w:p>
        </w:tc>
      </w:tr>
    </w:tbl>
  </w:body>
</w:document>
</file>