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011c8510b4a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kimden yardım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verilen saray örneği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Duayı eden kişi kendisini Allah karşısında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hangi büyük isimlerden biri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Kulun Allah tarafından hangi nimeti aldığı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münacatta Allah’ın güçlü, kulun ise nasıl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hep diri olduğu söylenirken, insan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hangi iki sağlık isteği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eden kişi Allah’tan sadece affı mı, yoksa hoşnutluğu da mı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sonunda kime hamd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Münacat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 kapı çalma örneği niçin verilmiş?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aciz, muhtaç ve kul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edilen birinin duasıyla Allah’ın rahmet kapısına yönelmeyi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yardım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Günahların bağışlanması ve hastalıkların iyileşmesi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ölümlü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Kulun zayıf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aldığı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Duanın kabulü için sevilen bir kulun duasıyla Allah’a yönelmeyi göstermek için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yalvarıp dua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Âlemlerin Rabbi olan Allah’a hamd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Hoşnutluğu da istiyor.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adı geçen salih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eden kişi Allah’ın kapısını ne ile çaldığını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yaratandır; peki insan için hangi söz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malik ise insanın durumu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zengin olarak anılırken insan nasıl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bağışlayan olarak anılırken insan hangi hâliyle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dua eden kişi hangi hâliyle şifa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kısımda hangi üç şey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dua eden kişi önce kendi gücüne mi güveniyor, Allah’ın rahmetine mi sığınıyor?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kapısı benzetmesinde kapının açılması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eden kişi kendisi için “kul” derken Allah için hangi sözü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“veren” anlamında bir isim söylenince, insan için ne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Sahip olunan bir kul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münacat ve niyaz ile çaldığını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Üveysel Karanî’dir.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günahtan af, her dertten sağlık ve Allah’ın rızası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 olan biri olarak şifa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 işlemiş biri olarak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Fakir ve muhtaç olarak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İsteyen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kabul edilmesini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rahmetine sığınıyor.</w:t>
            </w:r>
          </w:p>
        </w:tc>
      </w:tr>
    </w:tbl>
  </w:body>
</w:document>
</file>