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61d37ad60a415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Dalalette olanların sözcüsü, şirke hangi şeyi delil gibi göstermeye çalışıyor?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iddia neden ilk bakışta bazı insanlara güçlü görünebilir?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“Hakikî tesir” denince burada ne anlaşılmalı?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en açık seçmeli işleri arasında hangi üç örnek veriliyor?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32-soz-p23-2-mevkif-1-maksad-esbabin-hakiki-tesirsizligi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32-soz-p23-2-mevkif-1-maksad-esbabin-hakiki-tesirsizligi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32-soz-p23-2-mevkif-1-maksad-esbabin-hakiki-tesirsizligi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32-soz-p23-2-mevkif-1-maksad-esbabin-hakiki-tesirsizligi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yemedeki görevi neden küçük bir parça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seçme gücü “kısacık” diye anlatılırken hangi duygu verilmek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bile gerçek yaratmada etkisiz kalıyorsa, buradan başka sebepler hakkında hangi sonuç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Sebeplerin kulluk hizmetinden başka payı olmaması ne demektir?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32-soz-p23-2-mevkif-1-maksad-esbabin-hakiki-tesirsizligi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32-soz-p23-2-mevkif-1-maksad-esbabin-hakiki-tesirsizligi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32-soz-p23-2-mevkif-1-maksad-esbabin-hakiki-tesirsizligi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32-soz-p23-2-mevkif-1-maksad-esbabin-hakiki-tesirsizligi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Rububiyete sebepleri ortak görmek metne göre nasıl değerlendirilir?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Karşı tarafın ileri sürdüğü düşünceye göre, sebeplerin bağlı görünmesi hangi ihtimali akla getiriyor?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bu düşünceye ilk cevap olarak hangi temel ilke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Verilen cevapta, sebeplerin varlığı bütünüyle inkâr ediliyor mu?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32-soz-p23-2-mevkif-1-maksad-esbabin-hakiki-tesirsizligi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32-soz-p23-2-mevkif-1-maksad-esbabin-hakiki-tesirsizligi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32-soz-p23-2-mevkif-1-maksad-esbabin-hakiki-tesirsizligi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32-soz-p23-2-mevkif-1-maksad-esbabin-hakiki-tesirsizligi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Yeme, konuşma ve düşünme örnek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şeyi gerçekten meydana getirme ve yaratma gücü anlaşılmalı.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günlük hayatta her şey bir sebebe bağlıymış gibi görünür.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Eşyadaki sebepler düzenini ve her şeyin bir sebebe bağlı görünmesini öne sürüyor.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 ilahlık sahibi değildir; sadece Allah’ın düzeninde görevli araçlar gibidir.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Cansız şeylerin, hayvanların, unsurların ve tabiatın gerçek yaratıcı olamayacağı anlaşılıyor.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sınırlı ve aciz olduğunu hissettirmek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bedenin geri kalan karmaşık işlemlerini insan yönetmez.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Hayır; sebeplerin bulunduğu kabul ediliyor ama yaratıcı olmadıkları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Sebepler bulunsa da gerçek yaratmanın onlarda olmadığı ilkesi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Sebeplerin etkili olduğu ve bu yüzden ortak sayılabilecekleri ihtimalini akla getirmeye çalışıyor.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yanlış ve saçma bir kuruntu olarak değerlendirilir.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Yemek örneği, insanın sınırını nasıl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Konuşma sırasında insanın sadece hava ile ilgili bir iş yapması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Konuşma işinde insanın yaptığı ile ortaya çıkan sonuç arasında nasıl bir büyüklük farkı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Sebeplerin “zarf”, “kılıf” ve “tablacı” gibi anlatılması neyi düşündürüyor?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32-soz-p23-2-mevkif-1-maksad-esbabin-hakiki-tesirsizligi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32-soz-p23-2-mevkif-1-maksad-esbabin-hakiki-tesirsizligi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32-soz-p23-2-mevkif-1-maksad-esbabin-hakiki-tesirsizligi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32-soz-p23-2-mevkif-1-maksad-esbabin-hakiki-tesirsizligi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Sebeplerin dışta görünmesi neden bir perde gibi düşünülebilir?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Hediye örneğinde kap, bez veya taşıyıcı nefer neden ortak sayılmaz?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Metnin başında, sapmış düşünceyi savunan kişi cevap veremeyince hangi son iddiaya sarılıyor?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Cevap kısmında, böyle bir bağ kurulmasının asıl sebebi olarak ne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32-soz-p23-2-mevkif-1-maksad-esbabin-hakiki-tesirsizligi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32-soz-p23-2-mevkif-1-maksad-esbabin-hakiki-tesirsizligi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32-soz-p23-2-mevkif-1-maksad-esbabin-hakiki-tesirsizligi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32-soz-p23-2-mevkif-1-maksad-esbabin-hakiki-tesirsizligi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Sebepler arasında en üstün ve seçme gücü en geniş olan varlık olarak hangisi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en belirgin işlerinin seçilmesi, anlatımı nasıl kuvvetlendiriyor?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Konuşma örneğinde sözün büyüyen etkisi bize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sözün ağızdan çıktıktan sonra büyüyen etkisi hangi örnekle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32-soz-p23-2-mevkif-1-maksad-esbabin-hakiki-tesirsizligi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32-soz-p23-2-mevkif-1-maksad-esbabin-hakiki-tesirsizligi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32-soz-p23-2-mevkif-1-maksad-esbabin-hakiki-tesirsizligi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32-soz-p23-2-mevkif-1-maksad-esbabin-hakiki-tesirsizligi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Onların asıl sahibi olmayan, sadece sunumda görünen aracılar olduğunu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küçük bir başlangıç yapar; sonuç ise çok genişleyip birçok kişiye ulaşır.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Sözün meydana gelişindeki büyük düzenin onun gücünü aştığını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lokmayı çiğner; ama onun beden içinde faydaya dönüşmesi ve daha sonraki aşamalar onun elinde değildir.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İlahi irade, hikmet ve güzel isimlerin görünmesi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 sebeplerin düzenli görünmesini ortaklığa işaret saymaya çalışıyor.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hediyeyi seçen, sahip olan ve gönderen onlar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asıl yapanı gizlemeden, düzenin görünen yüzünde yer alırlar.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başlayıp çok yere ulaşan bir ürün gibi anlatılıyor; tek söz birçok kişinin kulağına varıyor.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bir insan fiilinin ardında çok daha büyük bir düzen bulunduğunu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En güçlü görünen örnek bile yetersiz çıkınca, diğer sebeplerin daha da yetersiz olduğu daha iyi anlaşılıyor.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gösteriliyor.</w:t>
            </w:r>
          </w:p>
        </w:tc>
      </w:tr>
    </w:tbl>
  </w:body>
</w:document>
</file>