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2fca0e55b426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delilde, kâinata dikkatle bakan kalp ve vicdan neyi sezer?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bakan insanın içinde hangi iki duygu merkezi özellikle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delile göre güzel sanatların altında yatan temel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“Güzel bilgi ve güzel zihin” ifadesi, sanatkâr hakkında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görülen güzellikler, metne göre asıl mı yoksa yansıma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verilen güzelliklerin “güneşi gösteren ışık” gibi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delilde ışık örneğiyle hangi düşünce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İhsanın zenginlikten, lütfun da incelikten gelmesi neyi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Kabarcık örneğiyle hangi yanlış düşünce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bu bölümünden alınacak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hüccette kâinata nasıl bakılması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insanın sadece gözüyle değil, hangi yönleriyle de bunu fark ettiği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işini bilinçli ve hikmetli yaptığını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 ve güzel bir plan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 ve vicdan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Evreni böylesine güzel yapanın çok yüce bir güzellik ve mükemmellik sahibi olduğunu sezer.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güzelliğin yüce bir kaynaktan geldiği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 verenin, o özelliğe kendisinin de sahip olması gerektiği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Güzelliklerin, kendi kaynağını haber veren işaretler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Yansımadır.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 ve vicdanıyla da fark ettiği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İbret alarak ve dikkatle bakılması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Gördüğümüz güzelliklerde takılı kalmayıp onların sahibini tanımamız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Güzelliklerin varlıkların kendi malı olduğu düşüncesi reddedilir.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hüccette sanatın güzel olması ile program arasında nasıl bir ilişki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ilim ve güzel zihin, eseri yapanın hangi tarafını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Evrenin maddi güzellikleri için “sızıntı, yansıma, parıltı” gibi anlamlar verilmesinin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manevi ve ilmî güzellikler de sonunda neyin parıltılarıdır?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hüccette verilen “ışık” örneğinden hangi genel kural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parlayıp sonra geçmesi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Aynadaki parıltı misali, varlıklarla asıl kaynak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Kabarcıklar ve güneş örneğiyle hangi benzerlik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evrenin güzelleştirilmesi ve süslenmesi, yapan hakkında nasıl bir fikir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sözü edilen fark ediş, yalnız akılla mı olur, yoksa başka bir yolla da mı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hüccette “güzel sanat”tan “güzel ilim”e nasıl geçilir?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ilim yoluyla görünen sanat, sahibinin hangi güzelliğini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32-soz-p38-2-mevkif-3-maksad-3-remiz-3-4-huccet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ve kalıcı bir güzellik ile mükemmelliğin parıltılarıdır.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güzelliklerin daha büyük bir asıldan geldiğini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iç dünyasındaki manevi güzelliği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sanatın, güzel ve sağlam bir programa dayandığı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Kabarcıklardaki parıltı nasıl güneşten geliyorsa, varlıklardaki güzelliklerin de yüce bir kaynaktan geldiği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 yansıtıcı, asıl güzelliği ise onlarda görünen gerçek kaynak olarak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durum onların aynadaki yansıma gibi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özelliği başkasına verenin, o özelliği kendisinin taşıdığı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güzelliğini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kusursuz işin bilinçli bir bilgiye dayandığı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Akılla birlikte kalp ve vicdanın sezmesiyle de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Yapanın çok büyük bir güzellik ve mükemmellik sahibi olduğunu düşündürür.</w:t>
            </w:r>
          </w:p>
        </w:tc>
      </w:tr>
    </w:tbl>
  </w:body>
</w:document>
</file>