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0d7093e5f4b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anlatıldığına göre yanlış inanç ve günah yolu insanı genel olarak nasıl bir duruma düşürür?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Allah’a güvenmezse kendi hali hakkında hangi gerçeği daha çok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Sevilen şeylere bağlanmak, yanlış bakış açısıyla hangi acıyı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insanın arzularının çok olması neye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“cehennem azabını dünyada çekmek”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Gaflet sarhoşluğu kalıcı bir çözüm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yeterli olduğunu sanan insanın yanıldığı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 niçin insanların acılarını da kendi acısı gibi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bir mikrop örneğinin verilmesi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Doğal afetler ve toplumsal sıkıntılar bu kişiye neden daha ağır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hangi yolun insanı ağır sıkıntıya sürüklediği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kendini çok zayıf hisseder?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yorulmasına ve sonuçsuz kalmasına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ayrılık korkusu ve ayrılık üzüntüsü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Acizliğini, fakirliğini ve korunmaya muhtaç olduğunu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aşağı bir hale düşürür, sıkıntı ve acı içinde bırakır.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anlamsız ve güvensiz gördüğü için herkesin halinden ayrıca keder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gücüyle ne kendini ne de hayatını tam yönetebilir.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sadece kısa süreli bir örtüdür.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daha burada iken şiddetli manevi sıkıntı yaşamasını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yönden ihtiyaç içindedir ve birçok tehlikeyle karşı karşıyadır.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İnançsızlık, sapma ve günahkârlık yolu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Arkalarında rahmet ve hikmet göremediği için daha karanlık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küçük sebepler karşısında bile ne kadar savunmasız olabildiğini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hangi bakımlardan eksik ve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dünya kadar büyük meseleleri taşıyamaz?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kişinin dünyada bile azap çektiği hangi ifadeyle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ağır korkular ne zaman daha açık şekilde hissedilir?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Allah’ın hikmetli idaresinde görmemek insanın iç dünyasını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Gerçeklerle yüzleşme vakti yaklaşınca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 bakış insanın başka insanlarla ilişkisini de etkiler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Parçadaki kişiye göre dünya olayları aydınlık mı, karanlık mı görünmektedir?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kötü yolun insana yüklediği yük sadece bedenle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tevekkül etmeyen insan neden hayatı daha ağır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Sevdiği şeylerden ayrılmak bu kişinin hayatında tek seferlik mi, sürekli mi bir acıdır?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az bir seçme gücüyle sınırsız isteklerin peşinden gitmesi akıllıca mıdır?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32-soz-p58-3-mevkif-2-nokta-2-mebhas-dalalet-yolunun-ic-azabi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Özellikle ölüme ve kabre yaklaşınca daha belirgin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Henüz ahirete gitmeden içten içe ceza gibi sıkıntı yaşadığı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yaratılışı ve gücü buna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Gücü azdır, ömrü kısadır, bilgisi ve düşüncesi de sınırlıdır.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Karanlık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onların acılarını da taşımasına sebep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İçindeki korku ve acı aniden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İçini karıştırır, huzurunu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Değildir; çünkü gücü yetmeyecek şeyler için boş yere yorulur.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tekrar eden bir 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yükü kendi omzunda 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asıl olarak manevi ve ruhî bir yüktür.</w:t>
            </w:r>
          </w:p>
        </w:tc>
      </w:tr>
    </w:tbl>
  </w:body>
</w:document>
</file>