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1415775604bf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en kısa özeti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“Yapılışındaki güzelliği fark etmek” ile “şeye kendi başına hayran olmak” arasında ne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dua insana sevgi konusunda nasıl bir sınır çizer?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Arapça duanın anlamı bakımından ana isteği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32-soz-p71-muhim-bir-sual-iki-nuktenin-hulasasi-dua-ve-padisah-elma-temsili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sevgi nasıl olur da hem şükür hem düşünce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Padişah örneğindeki meyve aslında hangi büyük fikri anlatan bir araçtır?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Elmayı bir ikram işareti gibi gören kişinin sevgisinde hangi güzel özellik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Padişahın ikramını anlayan kişi neden daha üstün bir tavır göstermiş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32-soz-p71-muhim-bir-sual-iki-nuktenin-hulasasi-dua-ve-padisah-elma-temsili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“gafletle tat almak”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çıkarılacak en önemli sonuç cümlesi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insanın varlıklara bakışında hangi ölçü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kalbin en derin kısmı için nasıl bir görev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32-soz-p71-muhim-bir-sual-iki-nuktenin-hulasasi-dua-ve-padisah-elma-temsili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yaklaştıran sevgilere sahip olma isteğidir.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sevgiyi Allah’a yaklaştıran bir ölçüyle istemeyi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Birincisi ustayı düşündürür, ikincisi ise eşyada takılı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ve nimetleri Allah hesabına sevmek gerekir; böyle olursa sevgi temiz, faydalı ve kalıcı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sadece faydayı değil, ikram edenin değerini de anlamıştır.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kişi verene karşı saygı ve teşekkür duygusu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Nimetin arkasındaki vereni fark etme fikrini anlatan bir araçtır.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nimeti tanır, vereni hatırlar ve bilinçli şekilde sever.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Orası Allah’ı yansıtacak temiz bir yer gibi korunmalıdır.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Allah’ı hatırlatan bir işaret gibi görmek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güzel sevgi, nimetten Allah’a ulaşan sevgidir.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Nimeti veren Allah’ı düşünmeden sadece zevke dalmak şeklinde anlaşılmalıdır.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sevgi kalbin içine neden her şeyi doldurmaz?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dua, sevginin hangi hedefe bağlı olmasını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sevginin “meşru” olması günlük hayatta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elmanın tadına bağlanan sevgi neden eksik kalıyor?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32-soz-p71-muhim-bir-sual-iki-nuktenin-hulasasi-dua-ve-padisah-elma-temsili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Elmayı hemen yiyip bitiren kişinin asıl ilgisi kime yönelmiş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 Allah’ın rahmetinin bir meyvesi gibi görmek hangi iki sonucu birlikte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nimetlerde bu örneğin benzeri nasıl yaşanır?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ihsanını fark ederek sevmek niçin daha olgun bir davranıştır?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32-soz-p71-muhim-bir-sual-iki-nuktenin-hulasasi-dua-ve-padisah-elma-temsili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“Elhasıl” denilerek verilen sonuç cümlesinde hangi temel öğüt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yanlış sevmenin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 iç yüzünün özel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doğru sevgi insanın Allah sevgisine nasıl etki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32-soz-p71-muhim-bir-sual-iki-nuktenin-hulasasi-dua-ve-padisah-elma-temsili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bedene dönük kalıyor, çabuk bitiyor ve sonra üzüntü bırakıyor.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Helâl ölçüler içinde, taşkınlığa gitmeden ve Allah’ı unutmadan yaşanmasıyla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yaklaşma hedefine bağlı olmasını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kalbin merkezinde Allah sevgisi üstün olmalıdır.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 teşekkür eden, düşünen ve edepli biri hâline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 ya sadece zevk için kullanılır ya da Allah’ın ikramı bilinerek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teşekkür etmeyi doğurur hem de temiz bir sevinç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nefsine ve aldığı tada yönelmiş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artırır ve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Orası kulluğun ve Allah sevgisinin en temiz yeri olduğu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Allah’tan bağımsız ve kendi başına sevilir görmek yanlıştır.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ve içindekileri Allah’a işaret eden yönüyle sevmek öğütlenir.</w:t>
            </w:r>
          </w:p>
        </w:tc>
      </w:tr>
    </w:tbl>
  </w:body>
</w:document>
</file>