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cec6ff83e4d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iddiacı, insan topluluğunda nasıl bir fırsat aramaktadır?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İddiacı, insan türünde yer bulursa hangi önceki alanlara da hükmetmek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görünüşe karşı verilen en temel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benzetmelerle hangi düşünce anlatılmak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türü, kendi hayatına gerekli maddelerin gelişi hakkında ne söylemektedir?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geçmiş ve gelecek benzerlerinin de anılması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“kader kitabına göre kopya edilme” düşüncesi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“Kader kitabına göre istinsah” sözü 8. sınıf seviyesinde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hareketle tabiatın niçin gerçek sahip olamayacağı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“şeriklerin vekili” ifadesiyle nasıl bir varlık tavrı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türü bu iddiaya hemen kabul ile mi yoksa şart ileri sürerek mi cevap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türü cevap verirken hangi büyük delil alanını öne çıkarmaktadır?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tek başına ele alınamaz; daha büyük ve düzenli bir yaratılış bütününe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Aslında ortada kusursuz bir düzen bulunduğu cevabıdır.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reddeden bedene ve bedenin daha küçük parçalarına da söz geçirmeyi amaçlamaktadır.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Karışık görünen yapı içinde kendine karışacak bir pay bulmak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belli bir plana göre tekrar tekrar düzgün şekilde meydana gelmesi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rastgele değil, önceden belirlenmiş ölçü ve plana uygun biçimde ortaya çıktığını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anlık ve dar değil, bütün zamanları kapsayan bir fiil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dünyanın ve âlemin farklı yönlerinden ölçülü biçimde ulaştırıldığını bildirmektedir.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canlıların düzenli yaratılışını öne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Şart ileri sürerek cevap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Yaratmada ortaklık iddia eden, fakat buna gerçek gücü olmayan boş bir iddia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metinde istenen ölçüde kuşatıcı ilim, irade ve kudret tabiata verilmemektedir.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hayvanlar ve bitkilerle ilgili çok sayıda türden söz edilmesi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âlemin çekirdeği olarak anılması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İhtiyaçların âlemin farklı yerlerinden gelmesi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türü neden “sus” diyerek bu iddiayı reddetmektedir?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 ve bitkiler insanlara göre daha aşağı seviyede anıldığı hâlde neden önemli bir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parçadaki delillendirme daha çok duyguya mı, akla mı seslenmektedir?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iddiacının insan türünü “dağınık” görmesi hangi yanlışa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İddiacı, insan topluluğundaki hangi görünüşten cesaret almaktadır?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türünün verdiği örneklerde yeryüzü neye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sürekli yenilenme ve tazelenmeden söz edilmesi hangi gerçeği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“Hayat için gerekli maddeler” ifadesi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İddiacının insanlardaki “karışıklık” zannı neden reddedilmektedir?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32-soz-p09-1-mevkif-insan-bedeni-ve-nev-i-insan-nev-i-insanin-rububiyet-davasini-reddi-nev-i-insanin-sartli-meydan-okumasi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iddiacının ileri sürdüğü sahiplik sözünü destekleyecek hiçbir kapsamlı güç ve ilim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tarafı bilen ve yöneten bir kudretin varlığı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görünse de büyük anlamlar ve sonuçlar taşıdığını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çok geniş, çeşitli ve ince hesaplı olduğunu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 ve karmaşa zannından cesaret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çokluğu ve çeşitliliği düzensizlik sanma yanlışına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akla seslenmektedir; çünkü şartlar, kıyaslar ve sonuçlar üzerinden konuşmaktadır.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onlarda açıkça görülen düzen, daha yüksek yapılı insan için de aynı düzenin geçerli olduğunu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dışarıdan karışık gibi görünen şeyler aslında tam bir düzen içinde gerçekleşmektedir.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yaşaması başka varlıklarla bağlantılıdır ve bu bağlantı hikmetli bir düzen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sadece bir kez olup bitmediğini, devamlı bir yönetim ve kontrol altında sürdüğünü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Üzerine çeşitli canlıların işlendiği bir örtüye ve giydirilen bir elbiseye benzetilmektedir.</w:t>
            </w:r>
          </w:p>
        </w:tc>
      </w:tr>
    </w:tbl>
  </w:body>
</w:document>
</file>