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d5790ec8a467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 yıldızlara yönelirken içinde nasıl bir umut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Müddeînin sözlerinde inanç bakımından hangi bozuk düşünce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Yıldızın cevabında müddeînin en büyük kusuru hangi kelimeyle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 kendilerini sadece gökte duran cisimler olarak mı tanıtıyor?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“ışıklı delil” olması ile “hizmetkâr” olması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Allah’ın rububiyetini göstermesi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farklı âlemlerdeki görevi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meleklerle ve yüksek âlemlerle bağlantısı onların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toplu durumunda görülen hikmetli hareket neye karşı bir cevaptır?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özellikler birlikte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 yıldızların hangi görünüşünden aldanıyor?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 yıldızları nasıl bir siyasi düzene benzetiyor?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ilahî kudreti gösteren görevli ve anlamlı varlıklar olarak tanıtıyorlar.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Körlük; yani apaçık hakikati görememektir.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ilah yerine birçok hâkim varmış gibi düşünerek şirk fikrine kayıyor.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çokluğu ve dağınık görünüşü sebebiyle oradan kendi iddiasına destek bulabileceğini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madde değil, manevî hikmetler taşıyan görevli varlıklar olduklarını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Çeşitli makam ve menzillerde ilahî saltanatı gösteren nurlu görevliler oldukları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Işıkları, yerleri, görevleri ve uyumlarıyla O’nun hükümranlığını ilan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görev yaparlar hem de bu görevleriyle Allah’ın kudretini insanlara gösterirler.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 ayrı idarecinin emri altındaymış gibi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olmalarına ve dağınık görünmelerine bakıp gerçek durumu yanlış değerlendiriyor.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birliğini, tekliğini ve kusursuz sıfatlarını bütün kâinata duyurdukları sonucu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karmakarışık ve sahipsiz olduğu iddiasına karşı bir cevaptır.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yüzündeki birlik işaretini görememek neyin eksikliğini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kendilerini Allah’ın eserleri saymaları hangi inancı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“yüksek düzen” içinde olması, onların hangi özelliğine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 kendilerini hangi benzetmeyle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yıldızların birer “delil”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gökyüzünün gözleri gibi gösterilmesi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Müddeînin suçlamasının ağır görülmesinin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cevabı, müddeînin iddiasını hangi yönden tamamen çürütür?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Müddeî yıldızların arasına niçin giriyor?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Yıldızın cevabına göre bu yorum neden yanlıştır?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Yıldızlara göre onların düzeni neyi açıkça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yüzündeki birlik alâmeti neyi haber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32-soz-p15-1-mevkif-yildizlarin-tokadi-ve-tevhid-ilani-yildizlarin-vahdet-sahadeti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donanmadaki ışıklar gibi, ilahî hâkimiyeti gösteren parlak deliller olarak tanıtıyorlar.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Başlarına buyruk değil, ilahî plana uygun hareket ettiklerine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kendine var olma veya başka ilahların eseri olma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düşünme, ibretle bakma ve hakikati fark etme eksikliğini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aklî delille düzeni göstererek hem de imanî delille tek Yaratıcıyı bildirerek iddiayı bütünüyle geçersiz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derece temiz ve düzenli hizmet eden varlıklara haksızlık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ilahî sanatın dikkat çekici biçimde seyredildiğini ve insanın da buna bakması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Varlıkları, düzenleri ve görevleriyle Allah’ın birliğine akıl sahiplerini götürmeleri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tek bir Yaratıcıya bağlı olduğunu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Rabbin emri altında bulunduklarını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dış görünüşün arkasında açık bir birlik işareti ve sağlam bir düzen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Orada kendi davasına fayda sağlayacak bir dayanak bulmayı umuyor.</w:t>
            </w:r>
          </w:p>
        </w:tc>
      </w:tr>
    </w:tbl>
  </w:body>
</w:document>
</file>