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ecf7839b14fe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kısımda, şirk tarafını savunan kişinin ilk başarısızlığından sonra hangi yola başvurduğu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Soruda tevhid ehline göre Allah hakkında hangi iki temel özellik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itirazda, Allah’ın her şey üzerindeki hâkimiyeti hangi yönleriyle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Şüphe ortaya atan kişi, en çok hangi noktayı akla uzak görmektedir?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cevaba göre bu mesele hangi ilahî sır açıklanınca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aklının bu yüksek hakikati kavraması için hangi yöntemin kullanılacağı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zâtı ve sıfatları için neden doğrudan benzer gösterilemiyor?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temsil kullanılmasının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soruyu soran kişi, neden doğrudan kendi görüşünü savunmak yerine tevhid yoluna saldırmaktadır?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Soruda tevhid ehline nispet edilen inanç, varlıkların yaratılması bakımından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İtirazdaki “bir işin diğerine engel olmaması” sözü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Şüphe eden kişinin zorlandığı konu, Allah’ın birliği mi yoksa bütün işleri aynı anda yapması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zâtın sayısız yerde sayısız işi zorlanmadan yapabilmesini uzak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yönetiminin, anahtarının ve kontrolünün O’nda olduğu; bütün varlıklarda aynı anda tasarruf edebildiği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 tek olduğu ve hiçbir şeye muhtaç olmadığı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görüşünü ispat edemeyince, bu defa tevhid inancını şüphelerle sarsmaya çalıştığı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temsil sayesinde ilahî tasarruf ve fiiller hakkında bir derece fikir edinmek mümkün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zâtı ve sıfatları hiçbir şeye benzemez; tam bir benzeri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Misal ve benzetme yoluyla anlatılacağı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Ehadiyet ve Samediyet sırrı açıklanınca anlaşılabilir.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bütün işleri aynı anda yapması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çok sayıda işi aynı anda yaparken birinden dolayı diğerinde eksiklik yaşamamasını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yaratıcısının yalnız Allah olduğu şeklinde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şirk anlayışını kanıtlayamamış ve bundan ümidini kesmiştir.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Cevabın başında, bu konunun nasıl bir mesele olduğu hakkında hangi özellikler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düşüncesi bu sırrı doğrudan mı, yoksa dolaylı bir yolla mı anlayabilir?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bölümden, Allah hakkında konuşurken nasıl bir edepli ölçü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yöntem seçilirken Allah hakkında hangi inanç korunmuş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geçen karşı tarafın tutumu, tartışma ahlâkı açısından nasıl değerlendirilebilir?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Soruda tevhid ehlinin inancına göre Allah’ın her şeye yakın ve hâkim oluşu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Cevaba göre bu mesele sıradan bir anlatımla neden kavranamaz?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Ehadiyet ile Samediyet burada niçin birlikte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Allah’ın zât ve sıfatları hakkında nasıl bir sınır çizilmektedir?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Allah’ın fiilleri ve tasarrufları hakkında nasıl bir anlayış kapısı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Belirlenen yönteme göre insan bu hakikate hangi araçla bakacaktır?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32-soz-p24-2-mevkif-2-maksad-sual-ve-birinci-temsile-giris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eşsiz olduğu ve hiçbir şeye benzetilemeyeceği inancı korunmuş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yaratılmışlara benzetmeden, fakat anlamaya yardımcı olacak uygun misallerle düşünmek gerektiği ölçüsü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Dolaylı bir yolla, yani temsil ve misal yardımıyla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ince, çok derin, çok yüce ve çok geniş bir hakikat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Allah’ın tek oluşunu hem de hiçbir şeye muhtaç olmayıp her şeyin O’na muhtaç oluşunu birlikte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konu insan aklını aşacak kadar derin ve geniş bir ilahî sırla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idaresinin doğrudan O’na ait olduğu ve her şeyin kontrolünü elinde tuttuğu şekilde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 getiremeyince karşı tarafın inancını şüpheyle yıkmaya çalıştığı için sağlam ve dürüst bir yol olarak görünmemektedir.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 ve misal aracıyla bakacaktır.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 ve her şeye aynı anda tasarruf edebilmesi akla aykırı değil; doğru bir bakış ve uygun temsillerle anlaşılabilecek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Benzetme ve örnekler yardımıyla, sınırlı da olsa bir kavrayış kapısı açılıyor.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 gibi bir benzerlik kurulamayacağı sınırı çizilmektedir.</w:t>
            </w:r>
          </w:p>
        </w:tc>
      </w:tr>
    </w:tbl>
  </w:body>
</w:document>
</file>