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dd6df0b3a452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örnekte geçen usta, yaptığı aleti neden kurup deniyor ve başkalarına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Yapılan alet, ustanın beklediği işi en güzel şekilde yapınca ustada hangi duygular meydana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ilk örnekle hangi büyük hakikate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yeryüzü ve canlılar hangi örnek üzerinden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başının özellikle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bilgisinin bu sanat karşısındaki durumu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özel ibadetleri ve kendilerine mahsus tesbihleri neyin göstergesidir?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kendilerinden beklenen görevleri yerine getirmesi hangi sonuca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göre, Allah’a ait yüce manalar neden sıradan insan duygularıyla tam anlatılamaz?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insan aklının sınırı hakkında hangi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misaldeki sanatkârın yaptığı şeyin güzel işlemesi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Sanatkârın kendi kendine takdir ifadesi kullanması onun hangi hâlini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Ses çıkaran ve düzenli çalışan bir alet benzetmesiyle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İnsan sanatındaki küçük bir memnuniyetten hareketle, bütün varlıkları yaratanın eserlerindeki hikmet ve düzenle çok yüce manalarda razı oluşuna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Sevinç, memnuniyet ve yaptığı işe karşı gurur benzeri bir hoşnutluk oluşuyor.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hünerinin ortaya çıkmasını ve yaptığı şeyin amacına uygun çalışmasını görmek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Rabbanî maksatların gerçekleşmesine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Yaratılışlarına konulan ilahî emirlere uygun hareket ettiklerinin göstergesidir.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aklı bunun inceliği karşısında hayrete düşmüş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yaratılışında çok ince, hayran bırakıcı ve düzenli bir sanat bulunduğunu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Yaptığı işten içten bir hoşnutluk duyduğunu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zaman sanatkârın kurduğu düzenin başarılı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insan akılları birleşse bile bu yüce manaların özünü tam kavrayamaz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insan duygularından çok daha yüksek, temiz ve sınırsızdır.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insan sanatçısıyla bütün kâinatı yaratan arasında nasıl bir karşılaştırma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bir musiki düzenine benzetilmesi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Yerin içindeki canlıların da bu benzetmeye katılması hangi fikri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başının özel olarak öne çıkarılması, hangi yönü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“Tekvinî emirler” ifadesi parçada hangi anlama gelecek şekilde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bu düzene uygun davranmaları hangi başlıklar altında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Rabbanî amaçların gerçekleşmesi neden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genel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ilk örnek günlük hayattan seçilerek öğrenciye neyi daha kolay kavratmak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Ustanın yeni yaptığı aleti denemesi, sadece meraktan mı kaynaklanıyor? Asıl sebep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Alet kusursuz çalıştığında ortaya çıkan memnuniyet hangi gerçeğe basamak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ve yeryüzünün bir düzenli ses aletine benzetilmesi hangi iki özelliği akla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32-soz-p42-2-mevkif-3-maksad-4-remiz-sanat-misaliyle-ilahi-memnuniyet-ve-suun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Duyu, düşünce ve ifade bakımından çok ince bir yaratılışa sahip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her tarafında aynı ilahî sanatın işlediği fikrini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 arasında ahenk, ölçü ve düzen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çok sınırlı bir işten memnun olması örnek verilerek, Allah’ın yaratışındaki yüce manalar daha büyük şekilde düşünülmeye yöneltiliyor.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kusursuz işleyiş, Allah’ın sanatının büyüklüğünü ve buna bağlı yüce manaların insanın tam kavrayışını aşacağını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yaratılışın boş ve anlamsız olmadığını, her şeyin bir hikmete bağlı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Kendilerine has kulluk, zikir ve selamlama benzeri vazifeler altında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yaratılışlarına yerleştirilen görev ve düzeni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 ayar ve uyumlu çalışma özelliklerini akla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Yaratılmışların görevlerini güzelce yapmasının, ilahî sanatın yüce sonuçlarına işaret ettiğine basamak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sebep, yaptığı sanatın sonucunu görmek ve maksadına ulaşıp ulaşmadığını anlamaktır.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hakikati, herkesin anlayabileceği basit bir misalle açıklamak istiyor.</w:t>
            </w:r>
          </w:p>
        </w:tc>
      </w:tr>
    </w:tbl>
  </w:body>
</w:document>
</file>