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0c1d95d06b4bb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dünyanın kaç yönünden söz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Cevapta önce hangi temel ayrım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Dünyanın kötü görülen üçüncü yüzü insanda hangi zayıf tarafa bakmaktadır?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yüzün “oyun alanı” gibi görülmesi hangi insan tipini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32-soz-p45-2-mevkif-3-maksad-5-remiz-dunyanin-uc-yuzu-ve-makbul-tahkir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kâinattan güzel ve önemli şekilde söz etmesi dünyanın hangi yüzlerine bakar?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Dünyayı küçümseyen dört grup arasında niyet bakımından en sağlam olanlar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grup dünyayı hangi iki sebepten dolayı değersiz görebilir?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grupta görülen tahkir, sevgiyle nasıl bağlantılıdır?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32-soz-p45-2-mevkif-3-maksad-5-remiz-dunyanin-uc-yuzu-ve-makbul-tahkir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kabul edilen dünya küçümsemesi hangi iki gruba aittir?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cevapta bu çelişki nasıl çözülmektedir?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Dünyanın üç yüzü arasında hangileri olumlu, hangisi olumsuz değerlendirilmiştir?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yön neden değersiz değil de kıymetli görülmektedir?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32-soz-p45-2-mevkif-3-maksad-5-remiz-dunyanin-uc-yuzu-ve-makbul-tahkir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Dünyayı sadece zevk ve istek peşinde koşulacak bir yer sayan kişiyi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Nefsin isteklerine ve insanı gaflete düşüren tarafa bakmaktadır.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Dünyanın üç ayrı yüzü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 yönünden söz 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 istediğine kavuşamadığı için onu kötüleyerek içindeki sevgiyi gizlemeye çalışır.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 dünya işleri ahiret ameline engel olduğu için ya da cennetin güzellikleri yanında dünyayı çok küçük gördükleri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ve ikinci gruplardır.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ve ikinci yüzlerine bakar.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insanın ebedî hayatına hazırlık yaptıran bir alan gibidir.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iki yüz olumlu, üçüncü yüz olumsuz değerlendirilmiştir.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Dünyanın tek bir yüzü olmadığı, farklı yönleri bulunduğu söylenerek çözülmektedir.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Marifet ehli olan birinci gruba ve ahiret ehli olan ikinci gruba aittir.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yüzün insanı aldatması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 yolunda olanların dünyaya karşı olumsuz sözleri neden bütün dünya için söylenmiş kabul edilmemelidir?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grupta bulunanlar dünyayı bırakırken neyi kazanmaya çalışır?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Dünyaya kavuşamadığı için onu kötüleyen kişi hangi ruh hâlini yaşamaktadır?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32-soz-p45-2-mevkif-3-maksad-5-remiz-dunyanin-uc-yuzu-ve-makbul-tahkir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Dördüncü grubun sözünde hangi psikolojik durum sezilir?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Makbul olan dünya küçümsemesinde hangi iki sevgi öne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“dünya” hakkında tek bir hüküm vermek neden doğru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Cevapta bu yanlış varsayım hangi açıklamayla düzeltiliyor?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32-soz-p45-2-mevkif-3-maksad-5-remiz-dunyanin-uc-yuzu-ve-makbul-tahkir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Nefse bakan dünya yönü neden tehlikelidir?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Heveslere bakan yüz niçin kötülenmektedir?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Sahabeler ve ehlullah dünyayı hangi şartla değerli görmüş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Sahabeler ve Allah dostları dünya ile hangi ilişkiyi kurdukları için övülmektedir?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32-soz-p45-2-mevkif-3-maksad-5-remiz-dunyanin-uc-yuzu-ve-makbul-tahkir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Kırgınlık ve mahrumiyet duygusuyla hareket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 tanımayı, sevmeyi ve daha güzel kulluk etmeyi kazanmaya çalışır.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 sözler sadece nefsî ve gaflet veren yüz içindir, diğer iki yüz için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Geçici şeyleri kalıcı gibi gösterip insanı boş bir bağlanışa sürüklemesi anlamına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Dünyanın üç farklı yüzü olduğu ve her biri için aynı hükmün verilemeyeceği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dünyanın birbirinden farklı üç yönü vardır ve her biri aynı şekilde değerlendirilmez.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Ahiret sevgisi ve Allah’ı tanıma sevgisi öne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Elinde tutamadığı şeyden dolayı öfke ve avunma isteği sezilir.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Dünyayı Allah’ı tanımaya ve ahireti kazanmaya yarayan yönleriyle değerlendirdikleri için övülmektedir.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Dünya, Allah’ın ayetlerini gösterdiği ve ahirete fayda verdiği sürece değerli görülmüştür.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insanı asıl gayeden uzaklaştırır, gaflet verir ve sonunda pişmanlık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insanı asıl görevinden uzaklaştırıp geçici zevklere bağlayabilir.</w:t>
            </w:r>
          </w:p>
        </w:tc>
      </w:tr>
    </w:tbl>
  </w:body>
</w:document>
</file>