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ffb3e2c174d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dünyanın geçici olduğu söylenirken onun tamamen faydasız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nimetlerin yanında asıl kalıcı lezzet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sıkıntıların tamamen boş olmadığı hangi yönden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Helal sınırlar içinde yaşamanın insanın hangi taraflarına yeterli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Yasak alana girilmemesi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Gayrimeşru isteklerin bir başka zararı daha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 sadece anlık hoşlanmaya bakarsa neyi kaçırabilir?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verilmek istenen ana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âlemin faniliği ile ebedî âlem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çabuk geçmesi, onun hiçbir değer taşımadığı anlamına gelir mi? Metne göre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kalıcı isimlerinin yansımaları nerede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lezzetleri hakkında nasıl bir denge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Ruh, kalp ve nefis için gerekli olan sevinç ve huzura yeterli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Sabırla karşılanınca sevaba vesile olup insana manevi bir kazanç sağladığı yönünden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kuluna olan rahmetli ikramları ve manevi yakınlığı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kısa süreli olduğu, fakat kalıcı âlem için hazırlık yaptığı ve kalıcı sonuçlar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ve zararlı zevklerin peşine düşmeyip helal dairede kalmak ve Allah’ın verdiği manevi nimetleri korumaktır.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 hayırlı olan, devamlı ve temiz mutluluğu kaçırabilir.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kalıcı ve gerçek manevi lezzetlerden mahrum bırakmasıdır.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görünen küçük bir tat, bazen çok büyük acılara ve pişmanlıklara yol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Onların az ve sınırlı olduğu, buna karşılık acıların daha çok olabildiği; fakat Allah’ın rahmetinden gelen manevi tatların daha değerli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varlıklar ve olaylar üzerinde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Çünkü geçici olmasına rağmen kalıcı sonuçlar ve manevi meyveler ortaya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dünyanın, ahiret için gerekli hazırlıkları ve ürünleri yetiştiren bir yer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Sıkıntıların sevap yönü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Meşru dairenin yeterli sayılması insanı hangi yanlış düşünceden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Gayrimeşru alandaki bir zevkin “çok acı” doğurması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bütününe göre akıllı bir mümin nasıl bir tercih yapmalıdır?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dünya için hem “geçici” hem de “kalıcı sonuçlar doğuran” denmesi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“Kalıcı meyve” ifadesiyle ne kastedildiği bu parçaya göre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Rahmân ve Rahîm olan Allah’ın ikramları neden gerçek lezzet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Acının manevi lezzete dönüşmesi hangi şartla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Helal dairenin yeterli olması insan terbiyesi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Haramdaki bir lezzetin ardından çok sayıda acı gelmesi hangi ahlak dersini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insanın büyük kaybı yalnızca dünyadaki acı çekmesi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parçadan günlük hayatı için hangi kısa kuralı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fakat zararlı hazlar yerine helal olanı ve kalıcı manevi kazancı tercih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süreli hazların sonucunun ağır olabileceğini ve insanın sadece o ana bakmaması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“Mutlu olmak için harama girmek gerekir” gibi yanlış bir düşünceden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çektiği zorluğun boşuna gitmediğini, ahiret için kazanca dönüşebileceğini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Sevap yönüyle değerlendirilmesi ve sabırla karşılanmasıyla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geçip gitmeyen, insanı aldatmayan ve hakiki huzur veren nimetlerdir.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davranışların ahirette devam eden sonuçlar vermesi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ömrü kısa olsa da insanın ebedî hayatını etkileyen önemli bir imtihan yeri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Helal olanla yetinmeli, kısa bir zevk için uzun üzüntü getiren yanlışlara girmemelidir.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Asıl büyük kayıp, Allah’ın kalıcı rahmet ikramlarından uzak kalmaktır.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istediği her şeyin hayırlı olmadığını ve sonuç düşünülmeden seçim yapılmaması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Dinimizin insanın ihtiyaçlarını yok saymadığını, onları doğru sınırlar içinde karşıladığını ifade eder.</w:t>
            </w:r>
          </w:p>
        </w:tc>
      </w:tr>
    </w:tbl>
  </w:body>
</w:document>
</file>