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3874ed36e44c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yolunun insanı düşürdüğü yer nasıl bir hâl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düşüş neden “kuyu” benzetmesiyle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sunduğu çarenin iki ana unsuru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ebediyet tarafına giden yolculuğu hangi özelliklerle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basamaklar ifadesi, yükselmenin bir anda değil nasıl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rehberliği metne göre kim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bir memurun padişahın ülkesinde rahat dolaşması örneği neyi açıklamak için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Berzah ve mahşer de anılarak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örneğin insana uygulanmış hâlinde rahat geçiş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dalalet yolunun insana verdiği en büyük zarar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aşağı çeken yol neden çaresiz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insanı yükseltmesinde inanç ile davranış arasındaki ilişki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Uzun, çetin ve sarsıntılı bir yolculuk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salih ameldir.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çıkması zor, karanlık ve insanı aşağıda tutan bir hâli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çok aşağı bir duruma iner; karanlık ve çıkılması çok zor bir çöküş yaşar.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Ölümden sonra da insanın devam eden bir yolculuğu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İmanlı ve itaatkâr insanın âlemler arasında kolaylıkla ilerlemesini açıklamak için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Aşama aşama, eğitim ve gayretle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inanç, doğru davranışla tamamlanır; ikisi birlikte insanı yükseltir.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yapısı ve dünya bilgisi tek başına o karanlık düşüşe çözüm olamıyor.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değer ve makam bakımından çok aşağıya indirmesidir.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imanla bağlanmaya ve salih amelle itaat etmeye dayanır.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uzun yolun kısa sürede aşılması sözü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Ebediyet yolculuğunun zorluğu belirtilince ardından kolaylık anlatılması nasıl bir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uzun mesafenin kısa sürede geçilmesi ifadesi, ilahi yardımın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ile bağlanmak ve salih amel ile itaat etmek birlikte neden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Kabirden sonraki âlemlerin geniş hudutları neden özellikle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“gösterildiği” kimseler zikredilince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düşebileceği en alt hâl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ortaya koyduğu ilerlemelerin burada yetersiz görülmesi, kurtuluşun hangi yönüne dikkat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derin çukuru doldurması ne ile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aşağıdan en yükseğe çıkış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 tarafına gidişin uzun olması insan için hangi ihtiyacı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Dünya, berzah ve ahiret menzillerinde rahatça yol almak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32-soz-p64-3-mevkif-2-nokta-2-mebhas-kuranin-cadde-i-nuraniyesi-insani-yukselten-ve-ebed-yolculugunu-kolaylastiran-hakikat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doğru inanç ile doğru davranış bir araya gelince insanın yolu tamam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lütuf ve kolaylaştırma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ümit verir ve korkusunu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rehberliğin insana büyük kolaylık sağladığını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ve ruhî kurtuluş yönüne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Sapkınlık yoluna girmeye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yolun sadece teorik bir bilgi olmadığı, yaşayan örneklerle de bilindiği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yolculuğunun büyük ve kapsamlı olduğunu göstermek için anılmış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edip O’na bağlanmaya ve salih amelle itaat etmeye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Rehberliğe ve güvenilir bir yol göstermeye ihtiyaç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hem değerce hem manen yükselmesini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yükseliş basamakları ve ruhun olgunlaşmasına yardım eden imkânlarla açıklanıyor.</w:t>
            </w:r>
          </w:p>
        </w:tc>
      </w:tr>
    </w:tbl>
  </w:body>
</w:document>
</file>