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3579961cd4d9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ayette anne ve babaya karşı nasıl bir davranış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ayetin, anne babanın hakkı hakkında gösterdiği temel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anne babaya kötü davranmanın nasıl bir çirkinlik olduğu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Babanın evladı için taşıdığı tabii istek nasıl açıklanmıştır?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32-soz-p69-muhim-bir-sual-2-nukte-anne-baba-hukukunun-ehemmiyeti-ve-evladi-allah-hesabina-sevmek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çocuk neden babasına karşı hak iddiasıyla kavgaya girişmemelidir?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evladın babasını incitmesi metinde nasıl değerlendirilmiştir?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Çocukları sevmenin Allah’a ait bir yönü olması neye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Evlada merhametle sahip çıkmak hangi niyetle olursa doğru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32-soz-p69-muhim-bir-sual-2-nukte-anne-baba-hukukunun-ehemmiyeti-ve-evladi-allah-hesabina-sevmek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kimsenin çocuk sevgisinin Allah hesabına olduğunu gösteren işaret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gerçek sahiplik kime aittir, insanın payı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ayetin “beş derece” saygı ve şefkate çağırdığı söylenirken genel olarak ne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babaya karşı görevlerin önemli olması, onların konumunu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32-soz-p69-muhim-bir-sual-2-nukte-anne-baba-hukukunun-ehemmiyeti-ve-evladi-allah-hesabina-sevmek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Babanın, çocuğunun kendisinden daha iyi olmasını istemesi doğal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çok ağır bir yanlış ve ahlâken çok kötü bir hâl olduğu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babanın hakkının çok büyük ve önemli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Onlara karşı çok saygılı, yumuşak ve kırmadan davranmak istenmektedir.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için, O’nun verdiği emanet bilinciyle olursa doğru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Allah’ın bir emaneti ve hediyesi olarak görülmesine bağlanmıştır.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İnsanlığa yakışmayan, çok sert ve vahşi bir davranış olarak değerlendirilmiştir.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ilişkide yaratılıştan gelen bir çekişme sebebi bulunmadığı, çocuğun da babasına karşı baş kaldırma hakkı olmadığı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Aile içinde çok kıymetli ve hak sahibi bir yerde olduklarını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babaya karşı sıradan değil, çok güçlü ve kat kat artan bir hürmet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sahiplik Allah’a aittir; insanın payı geçici bir gözetim ve emanet sorumluluğudur.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Çocuğu vefat ettiğinde isyana düşmeden sabır ve şükürle davranmasıdır.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anne baba ile evlat arasında aslında niçin doğal bir çekişme olmamalıdır?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Tartışmanın sebepleri arasında hangi iki nokta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Çocuk babasını haksız zannetse bile hangi sınırı aşmamalıdır?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Çocuklara sevgi gösterirken hangi bakış açısı korunmalıdır?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32-soz-p69-muhim-bir-sual-2-nukte-anne-baba-hukukunun-ehemmiyeti-ve-evladi-allah-hesabina-sevmek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anne veya baba, çocuğunun vefatında hangi yanlış tavırdan uzak durmalıdır?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teslimiyet anlayışına göre insan evladı üzerinde nasıl bir paya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“Hüküm Allah’ındır” anlayışı, acı bir olayda kişiye nasıl destek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“Benden alındı, daha iyi yere götürüldü” anlayışı, ölüm olayına nasıl bir bakış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32-soz-p69-muhim-bir-sual-2-nukte-anne-baba-hukukunun-ehemmiyeti-ve-evladi-allah-hesabina-sevmek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anne babaya karşı saygı neden özellikle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babanın evladına bakışı hangi güzel niyetle özetlenmiştir?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Evladın babasına karşı sürekli hak arayan bir tavır takınması niçin uygun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Baba ile evlat arasında kıskançlığın bulunmaması, aile huzuru açısından ne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32-soz-p69-muhim-bir-sual-2-nukte-anne-baba-hukukunun-ehemmiyeti-ve-evladi-allah-hesabina-sevmek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Allah’ın verdiği bir emanet gibi görmek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İsyan edip saygısızlık etmemelidir.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Kıskançlık ve haksızlık sayılmıştır.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baba çocuğunun zararını değil iyiliğini ister; bu yüzden arada kıskançlık temelli bir çatışma beklenmez.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Ayrılığı sadece yokluk gibi değil, Allah’ın hikmetli bir tasarrufu olarak görmeyi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İsyanı bırakıp teslimiyete yönelmesine ve kalbinin sükûnet bulmasına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geçici ve dıştan görünen bir yakınlığa sahiptir; asıl sahiplik Allah’ındır.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Ümitsizce bağırıp çağıran, isyana benzeyen bir tavırdan uzak durmalıdır.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Aslında aralarında kavganın değil, sevgi ve anlayışın esas olması gerektiğini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metinde bu ilişkinin hak kavgası üzerine değil, saygı ve bağlılık üzerine kurulu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Evladının kendisini geçmesini ve daha hayırlı olmasını istemesiyle özetlenmiştir.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haklarının büyük olduğu ve onlara karşı kusurun çok çirkin sayıldığı anlatılmaktadır.</w:t>
            </w:r>
          </w:p>
        </w:tc>
      </w:tr>
    </w:tbl>
  </w:body>
</w:document>
</file>