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94bc28a0045b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Ergenlik çağına ulaşmadan ölen çocuklar Cennette nasıl bulunacaktır?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çocukların anne ve babalarıyla ilgili hangi mutluluk özellikle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çocukların niçin çocuk hâlinde kalacağı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Cennette çocuk sevgisiyle ilgili hangi yanlış zanna cevap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erken yaşta evladı vefat edenlere nasıl bir müjde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rızası için salih dostları sevmenin Cennetteki sonucu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Cennetteki dost buluşmasında hangi iki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Salih dostlarla görüşürken ne konuşacakları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Aile sevgisi ile dost sevgisi arasında metne göre hangi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işarette hangi iki sevgi türü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Aile bireylerinin makamları farklı olsa bile onlara hangi nimet verilecek?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Erken yaşta vefat eden çocukların Cennetteki hâli anne babanın hangi duygusunu tatmin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 nesil devamı olmadığı için çocuk sevme sevincinin bulunmayacağı sanılabilir; fakat bunun da güzel bir şekilde verileceği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sorumluluk çağına girmeden vefat etmişlerdir.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babalar, çocuklarına yine kavuşacak ve onları bağırlarına basmanın sevincini yaşayacaktır.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Cennete uygun, çok sevimli ve süslü çocuklar olarak var olacaklardır.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yaşadıklarını ve eski hatıralarını birbirlerine anlatacakları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Ayrılıksız beraberlik ve tertemiz muhabbet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Dostlar karşılıklı oturup içten ve tatlı bir sohbetle bir araya geleceklerdir.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Evlatlarıyla yeniden buluşacakları ve o sevginin ebedî bir neşeye dönüşeceği müjdelenmektedir.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Evladını sevme, koruma ve okşama hissini memnun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Birbirleriyle Cennete layık şekilde görüşüp birlikte olma nimeti verilecek.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babaya sevgi ve çocuklara sevgi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meşru olursa ahirette sevinç veren bir buluşmaya dönüşür.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“Çocuk sevgisi Cennette bulunmaz” düşüncesi neden eksik bir düşüncedir?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işarette dost sevgisinin hangi ölçüyle değer kazandığı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Cennette dostların oturuş şeklinin belirtilmesi ne anlatmak için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Dostların eski hatıraları anlatması onların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Aile sevgisi ile salih dost sevgisinin ahiretteki ortak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Aile sevgisi ve dost sevgisinin ahiretteki nimetleri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işaretin ana konusu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 ve çocuklar için Cennette yalnızca görüşme mi var, yoksa başka bir özellik daha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Büluğ çağına gelmeden ölen çocuklara verilen özel konum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“ebedî” oluşun özellikle vurgulanması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nimetlerinin en güzellerinin Cennette bulunacağı söylenirken çocuk sevgisinin ayrıca belirtilmesi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işarette dostluk hangi şartla övülüyor?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32-soz-p82-muhim-bir-sual-mesru-muhabbetlerin-uhrevi-neticeleri-4-5-isaretler-aile-ve-salih-dostlar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 bağlarının kopmadığını ve beraberliklerinin neşeyle sürdüğünü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Samimiyet, yakınlık ve huzurlu sohbet ortamını göstermek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rızası için ve salih kimselere yönelik olmasıyla değer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metinde bu sevginin de orada çok hoş ve özel bir şekilde verileceği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görüşme değil, uygun ve güzel bir aile hayatı şeklinde sürekli beraberlik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Aile içindeki helal sevginin ahiretteki meyvesidir.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Aile sevgisinde çocuklarla ve anne babayla kavuşma öne çıkar; dost sevgisinde ise karşılıklı sohbet ve arkadaşlık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ikisi de ayrılık yerine kavuşmaya ve temiz bir beraberliğe dönüşür.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İmanlı ve düzgün kimselere Allah için duyulan sevgi olduğu zaman övülüyor.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insanlar çok tatlı bir sevginin eksik kalacağını düşünebilir; metin bunu gideriyor.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mutluluğun geçici değil, sürekli olacağını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günah ve sorumluluk yükü taşımadan, sevimli bir Cennet nimeti olarak anne babalarına verilirler.</w:t>
            </w:r>
          </w:p>
        </w:tc>
      </w:tr>
    </w:tbl>
  </w:body>
</w:document>
</file>