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3b8d9807144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Münacatın başında kapı çalma benzetmesiyle hangi dua hâli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Duayı yapan kişi kendisini nasıl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Üveysel Karânî’nin anılması, dua eden kişinin hangi tavrını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“Sen … ben …” biçimindeki tekrarlar metne nasıl bir anlam kazandırıyor?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rızık verici oluşu ile kulun rızka muhtaç oluşu, günlük hayata nasıl uygulanabilir?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diri ve kalıcı olması ile insanın ölümlü olması, dua eden kişinin hangi duygusunu derinleştirir?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Mülkle ilgili bölümde insana hangi konum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“Korkan” ve “isteyen” bir kul tasviri hangi ruh hâlini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Duadaki karşılaştırmalı cümlelerin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bütün övgünün Allah’a bırakılması, duanın hangi edeple tamamlandığını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Münacatta anlatılan saray örneği gerçek bir olaydan çok neyi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Münacatın başında neden bir benzetmeye yer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ile kul arasındaki büyük farkı açıkça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yetersizliğini bilip salih kulların yolundan gitme isteğini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Aciz, muhtaç ve yardıma muhtaç bir kul olarak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Kulun, Allah’ın rahmet kapısına yalvarışla yönelmesi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çekinen hem ümit eden bir mümin hâlini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sahip görünen değil, aslında Allah’ın mülkü altında bulunan bir kul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Sığınma ve ebedî olana bağlanma duygusunu derinleştirir.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nimetleri kendinden bilmeyip Allah’tan geldiğini hatırlamalıdır.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 etme usulünü daha kolay anlaşılır hâle getirmek için yer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 ederken Allah’ın rahmetine yönelme şeklini açıklamak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ve hamd edebiyle tamamlandığını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yüceliğini, insanın ise aczini ve ihtiyaç hâlini göstermeleridir.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 eden kişi, Allah’a kendi gücüne dayanarak mı yoksa aczini kabul ederek mi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tarafında öne çıkan ortak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zengin, kulun fakir oluşu sadece para ile mi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Rızıkla ilgili cümlelerde Allah ve kul nasıl karşılaştırılıyor?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Duada hem bağışlanma hem şifa istenmesi, insanın hangi iki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razı olmasının özellikle istenmesi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merhametli, şifa verici ve ikram sahibi diye seslenilmesi niçin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kısımda bağışlanma, sağlık ve rıza birlikte istenirken hangi genişlikte bir dua yapılmış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türü nedir ve temel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Saraya alışık ve sözü geçerli birinin sesinden yararlanılması, dua adabında hangi anlayışı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 eden kişinin “ben” tarafında öne çıkan ortak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aziz, kulun zelil olarak anılması nasıl bir denge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32-soz-p87-munacat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rızık verendir, insan ise rızıkla geçinen ve alan taraftır.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her türlü ihtiyaç bakımından insanın Allah’a muhtaç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Kudret, rahmet, zenginlik ve lütuf sahibi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Aczini kabul ederek yöneliyor.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dünya hem ahiret faydasını kapsayan geniş bir dua yapılmış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istenen şeyler bu sıfatlarla uyumludur ve kulun ümidini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mümin için en büyük kazançlardan biri Allah’ın hoşnutluğunu elde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manevi olarak günaha düşebildiğini hem de bedenen hastalanabildiğini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üstünlüğünü, insanın ise muhtaç ve sınırlı oluşunu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Eksiklik, ihtiyaç ve güçsüzlük içinde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sevdiği kulların yolunu örnek alarak edeple niyaz etmeyi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bir münacattır; amacı Allah’a yalvarmak ve O’na sığınmaktır.</w:t>
            </w:r>
          </w:p>
        </w:tc>
      </w:tr>
    </w:tbl>
  </w:body>
</w:document>
</file>