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b1eb5f34445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32-soz-p24-2-mevkif-2-maksad-sual-ve-birinci-temsile-giris - Set 1</w:t>
      </w:r>
    </w:p>
    <w:p>
      <w:pPr/>
      <w:r>
        <w:rPr/>
        <w:t xml:space="preserve">1-) İkinci kısımda, şirk tarafını savunan kişinin ilk başarısızlığından sonra hangi yola başvurduğu anlatılıyor? (12 kelime)</w:t>
      </w:r>
    </w:p>
    <w:p>
      <w:pPr/>
      <w:r>
        <w:rPr/>
        <w:t xml:space="preserve">Kendi görüşünü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tevhid ehline göre Allah hakkında hangi iki temel özellik özellikle vurgulanıyor?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itirazda, Allah’ın her şey üzerindeki hâkimiyeti hangi yönleriyle dile getiriliyor? (15 kelime)</w:t>
      </w:r>
    </w:p>
    <w:p>
      <w:pPr/>
      <w:r>
        <w:rPr/>
        <w:t xml:space="preserve">Her şeyin yönetiminin,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ortaya atan kişi, en çok hangi noktayı akla uzak görmektedir?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cevaba göre bu mesele hangi ilahî sır açıklanınca anlaşılabilir? (6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6-) İnsan aklının bu yüksek hakikati kavraması için hangi yöntemin kullanılacağı belirtiliyor? (6 kelime)</w:t>
      </w:r>
    </w:p>
    <w:p>
      <w:pPr/>
      <w:r>
        <w:rPr/>
        <w:t xml:space="preserve">Misal</w:t>
      </w:r>
    </w:p>
    <w:p>
      <w:r>
        <w:rPr/>
        <w:t/>
      </w:r>
    </w:p>
    <w:p>
      <w:pPr/>
      <w:r>
        <w:rPr/>
        <w:t xml:space="preserve">7-) Metne göre Allah’ın zâtı ve sıfatları için neden doğrudan benzer gösterilemiyor? (12 kelime)</w:t>
      </w:r>
    </w:p>
    <w:p>
      <w:pPr/>
      <w:r>
        <w:rPr/>
        <w:t xml:space="preserve">Çünkü Allah’ın zâtı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temsil kullanılmasının sebebi nedir? (14 kelime)</w:t>
      </w:r>
    </w:p>
    <w:p>
      <w:pPr/>
      <w:r>
        <w:rPr/>
        <w:t xml:space="preserve">Çünkü temsil sayesinde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32-soz-p24-2-mevkif-2-maksad-sual-ve-birinci-temsile-giris - Set 2</w:t>
      </w:r>
    </w:p>
    <w:p>
      <w:pPr/>
      <w:r>
        <w:rPr/>
        <w:t xml:space="preserve">1-) İkinci soruyu soran kişi, neden doğrudan kendi görüşünü savunmak yerine tevhid yoluna saldırmaktadır? (8 kelime)</w:t>
      </w:r>
    </w:p>
    <w:p>
      <w:pPr/>
      <w:r>
        <w:rPr/>
        <w:t xml:space="preserve">Çünkü 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tevhid ehline nispet edilen inanç, varlıkların yaratılması bakımından nasıl özetlenebilir?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İtirazdaki “bir işin diğerine engel olmaması” sözü neyi anlatmaktadır? (13 kelime)</w:t>
      </w:r>
    </w:p>
    <w:p>
      <w:pPr/>
      <w:r>
        <w:rPr/>
        <w:t xml:space="preserve">Allah’ın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eden kişinin zorlandığı konu, Allah’ın birliği mi yoksa bütün işleri aynı anda yapması mı?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başında, bu konunun nasıl bir mesele olduğu hakkında hangi özellikler söyleniyor? (13 kelime)</w:t>
      </w:r>
    </w:p>
    <w:p>
      <w:pPr/>
      <w:r>
        <w:rPr/>
        <w:t xml:space="preserve">Çok ince,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düşüncesi bu sırrı doğrudan mı, yoksa dolaylı bir yolla mı anlayabilir? (9 kelime)</w:t>
      </w:r>
    </w:p>
    <w:p>
      <w:pPr/>
      <w:r>
        <w:rPr/>
        <w:t xml:space="preserve">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bölümden, Allah hakkında konuşurken nasıl bir edepli ölçü çıkarılabilir? (13 kelime)</w:t>
      </w:r>
    </w:p>
    <w:p>
      <w:pPr/>
      <w:r>
        <w:rPr/>
        <w:t xml:space="preserve">Allah’ı yaratılmışlara benzetmeden,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yöntem seçilirken Allah hakkında hangi inanç korunmuş oluyor? (10 kelime)</w:t>
      </w:r>
    </w:p>
    <w:p>
      <w:pPr/>
      <w:r>
        <w:rPr/>
        <w:t xml:space="preserve">Allah’ın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32-soz-p24-2-mevkif-2-maksad-sual-ve-birinci-temsile-giris - Set 3</w:t>
      </w:r>
    </w:p>
    <w:p>
      <w:pPr/>
      <w:r>
        <w:rPr/>
        <w:t xml:space="preserve">1-) Metnin başında geçen karşı tarafın tutumu, tartışma ahlâkı açısından nasıl değerlendirilebilir? (16 kelime)</w:t>
      </w:r>
    </w:p>
    <w:p>
      <w:pPr/>
      <w:r>
        <w:rPr/>
        <w:t xml:space="preserve">Delil getiremeyince karşı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tevhid ehlinin inancına göre Allah’ın her şeye yakın ve hâkim oluşu nasıl anlatılıyor? (15 kelime)</w:t>
      </w:r>
    </w:p>
    <w:p>
      <w:pPr/>
      <w:r>
        <w:rPr/>
        <w:t xml:space="preserve">Her varlığın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bu mesele sıradan bir anlatımla neden kavranamaz? (13 kelime)</w:t>
      </w:r>
    </w:p>
    <w:p>
      <w:pPr/>
      <w:r>
        <w:rPr/>
        <w:t xml:space="preserve">Çünkü konu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Ehadiyet ile Samediyet burada niçin birlikte anılıyor? (18 kelime)</w:t>
      </w:r>
    </w:p>
    <w:p>
      <w:pPr/>
      <w:r>
        <w:rPr/>
        <w:t xml:space="preserve">Çünkü hem 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Allah’ın zât ve sıfatları hakkında nasıl bir sınır çizilmektedir? (7 kelime)</w:t>
      </w:r>
    </w:p>
    <w:p>
      <w:pPr/>
      <w:r>
        <w:rPr/>
        <w:t xml:space="preserve">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Allah’ın fiilleri ve tasarrufları hakkında nasıl bir anlayış kapısı açılıyor? (11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 nedir? (21 kelime)</w:t>
      </w:r>
    </w:p>
    <w:p>
      <w:pPr/>
      <w:r>
        <w:rPr/>
        <w:t xml:space="preserve">Allah’ın birliği ve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en önemli sonuç nedir? (21 kelime)</w:t>
      </w:r>
    </w:p>
    <w:p>
      <w:pPr/>
      <w:r>
        <w:rPr/>
        <w:t xml:space="preserve">Allah’ın her şeyi bir 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32-soz-p24-2-mevkif-2-maksad-sual-ve-birinci-temsile-giris - Set 4</w:t>
      </w:r>
    </w:p>
    <w:p>
      <w:pPr/>
      <w:r>
        <w:rPr/>
        <w:t xml:space="preserve">1-) Şirk yolunu savunan kişinin umutsuzluğa düşmesi neyin sonucudur?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sorduğu soru, daha çok ispat amacı mı taşır yoksa şüphe uyandırma amacı mı?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Soruda aktarılan tevhid anlayışına göre Allah’ın bütün varlıklarla ilişkisi nasıl kuruluyor?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şeyin anahtarının O’nda olması” sözü mecaz olarak ne anlatır? (10 kelime)</w:t>
      </w:r>
    </w:p>
    <w:p>
      <w:pPr/>
      <w:r>
        <w:rPr/>
        <w:t xml:space="preserve">Bütün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İtirazın merkezindeki soru hangi mantık sorunu etrafında dönmektedir? (14 kelime)</w:t>
      </w:r>
    </w:p>
    <w:p>
      <w:pPr/>
      <w:r>
        <w:rPr/>
        <w:t xml:space="preserve">Bir olan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cevapta, bu soruya hemen ayrıntılı delil mi sunuluyor, yoksa önce yöntem mi belirleniyor? (3 kelime)</w:t>
      </w:r>
    </w:p>
    <w:p>
      <w:r>
        <w:rPr/>
        <w:t/>
      </w:r>
    </w:p>
    <w:p>
      <w:pPr/>
      <w:r>
        <w:rPr/>
        <w:t xml:space="preserve">7-) Belirlenen yönteme göre insan bu hakikate hangi araçla bakacaktır? (5 kelime)</w:t>
      </w:r>
    </w:p>
    <w:p>
      <w:pPr/>
      <w:r>
        <w:rPr/>
        <w:t xml:space="preserve">Temsil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32-soz-p24-2-mevkif-2-maksad-sual-ve-birinci-temsile-giris - Set 5</w:t>
      </w:r>
    </w:p>
    <w:p>
      <w:pPr/>
      <w:r>
        <w:rPr/>
        <w:t xml:space="preserve">1-) Metinde geçen ikinci soru, hangi inancı zor göstermeye çalışmaktadır? (14 kelime)</w:t>
      </w:r>
    </w:p>
    <w:p>
      <w:pPr/>
      <w:r>
        <w:rPr/>
        <w:t xml:space="preserve">Allah’ın 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Şüpheci tarafın gözünde inanılması güç olan durum nedir?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bu sorunun çözümü için hangi iki kavram anahtar olarak sunuluyor? (7 kelime)</w:t>
      </w:r>
    </w:p>
    <w:p>
      <w:pPr/>
      <w:r>
        <w:rPr/>
        <w:t xml:space="preserve">Ehadiyet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kavramın açıklanması neden kolay bir iş olarak gösterilmiyor? (13 kelime)</w:t>
      </w:r>
    </w:p>
    <w:p>
      <w:pPr/>
      <w:r>
        <w:rPr/>
        <w:t xml:space="preserve">Çünkü mesele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düşüncesi bu sır karşısında neden yardıma ihtiyaç duyuyor?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 hakkında örnek verilirken hangi dengeyi gözetiyor? (15 kelime)</w:t>
      </w:r>
    </w:p>
    <w:p>
      <w:pPr/>
      <w:r>
        <w:rPr/>
        <w:t xml:space="preserve">Bir yandan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henüz ayrıntılı örnekler verilmeden önce okuyucu neye hazırlanıyor? (10 kelime)</w:t>
      </w:r>
    </w:p>
    <w:p>
      <w:pPr/>
      <w:r>
        <w:rPr/>
        <w:t xml:space="preserve">Allah’ın eşsizliğini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32-soz-p24-2-mevkif-2-maksad-sual-ve-birinci-temsile-giris - Set 6</w:t>
      </w:r>
    </w:p>
    <w:p>
      <w:pPr/>
      <w:r>
        <w:rPr/>
        <w:t xml:space="preserve">1-) İkinci maksadda anlatılan tartışmada, karşı tarafın yöntemi delile dayanmak mı, itiraz üretmek midir? (7 kelime)</w:t>
      </w:r>
    </w:p>
    <w:p>
      <w:pPr/>
      <w:r>
        <w:rPr/>
        <w:t xml:space="preserve">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ehline nispet edilen görüşte Allah’ın her şeyin yaratıcısı olmasıyla birlikte hangi yönetim özelliği de belirtiliyor?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iş bir işe mani olmuyor” sözü Allah’ın hangi sıfatını anlamaya yardım eder? (9 kelime)</w:t>
      </w:r>
    </w:p>
    <w:p>
      <w:pPr/>
      <w:r>
        <w:rPr/>
        <w:t xml:space="preserve">Kudretinin sınırsızlığını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eden kişinin sorusu, Allah’ı hangi ölçüyle değerlendirme hatasına düşmektedir? (8 kelime)</w:t>
      </w:r>
    </w:p>
    <w:p>
      <w:pPr/>
      <w:r>
        <w:rPr/>
        <w:t xml:space="preserve">Allah’ı 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Cevapta, insan aklının bu meseleyi anlaması için neden dürbün benzeri bir anlatım kullanılıyor? (12 kelime)</w:t>
      </w:r>
    </w:p>
    <w:p>
      <w:pPr/>
      <w:r>
        <w:rPr/>
        <w:t xml:space="preserve">Çünkü hakikate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zâtı ve sıfatları hakkında niçin “örneğin aynısı” türünden bir anlatım uygun değildir?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göre temsilin görevi hakikatin kendisi olmak mı, yoksa ona işaret etmek midir?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1 - CEVAPLAR</w:t>
      </w:r>
    </w:p>
    <w:p>
      <w:pPr/>
      <w:r>
        <w:rPr/>
        <w:t xml:space="preserve">1-) İkinci kısımda, şirk tarafını savunan kişinin ilk başarısızlığından sonra hangi yola başvurduğu anlatılıyor?</w:t>
      </w:r>
    </w:p>
    <w:p>
      <w:pPr/>
      <w:r>
        <w:rPr/>
        <w:t xml:space="preserve">Kendi görüşünü ispat edemeyince, bu defa tevhid inancını şüphelerle sarsmaya çalıştığı anlatılıyor.</w:t>
      </w:r>
    </w:p>
    <w:p>
      <w:pPr/>
      <w:r>
        <w:rPr/>
        <w:t xml:space="preserve">2-) Soruda tevhid ehline göre Allah hakkında hangi iki temel özellik özellikle vurgulanıyor?</w:t>
      </w:r>
    </w:p>
    <w:p>
      <w:pPr/>
      <w:r>
        <w:rPr/>
        <w:t xml:space="preserve">Allah’ın bir tek olduğu ve hiçbir şeye muhtaç olmadığı vurgulanıyor.</w:t>
      </w:r>
    </w:p>
    <w:p>
      <w:pPr/>
      <w:r>
        <w:rPr/>
        <w:t xml:space="preserve">3-) Bu itirazda, Allah’ın her şey üzerindeki hâkimiyeti hangi yönleriyle dile getiriliyor?</w:t>
      </w:r>
    </w:p>
    <w:p>
      <w:pPr/>
      <w:r>
        <w:rPr/>
        <w:t xml:space="preserve">Her şeyin yönetiminin, anahtarının ve kontrolünün O’nda olduğu; bütün varlıklarda aynı anda tasarruf edebildiği söyleniyor.</w:t>
      </w:r>
    </w:p>
    <w:p>
      <w:pPr/>
      <w:r>
        <w:rPr/>
        <w:t xml:space="preserve">4-) Şüphe ortaya atan kişi, en çok hangi noktayı akla uzak görmektedir?</w:t>
      </w:r>
    </w:p>
    <w:p>
      <w:pPr/>
      <w:r>
        <w:rPr/>
        <w:t xml:space="preserve">Tek bir zâtın sayısız yerde sayısız işi zorlanmadan yapabilmesini uzak görmektedir.</w:t>
      </w:r>
    </w:p>
    <w:p>
      <w:pPr/>
      <w:r>
        <w:rPr/>
        <w:t xml:space="preserve">5-) Verilen cevaba göre bu mesele hangi ilahî sır açıklanınca anlaşılabilir?</w:t>
      </w:r>
    </w:p>
    <w:p>
      <w:pPr/>
      <w:r>
        <w:rPr/>
        <w:t xml:space="preserve">Ehadiyet ve Samediyet sırrı açıklanınca anlaşılabilir.</w:t>
      </w:r>
    </w:p>
    <w:p>
      <w:pPr/>
      <w:r>
        <w:rPr/>
        <w:t xml:space="preserve">6-) İnsan aklının bu yüksek hakikati kavraması için hangi yöntemin kullanılacağı belirtiliyor?</w:t>
      </w:r>
    </w:p>
    <w:p>
      <w:pPr/>
      <w:r>
        <w:rPr/>
        <w:t xml:space="preserve">Misal ve benzetme yoluyla anlatılacağı belirtiliyor.</w:t>
      </w:r>
    </w:p>
    <w:p>
      <w:pPr/>
      <w:r>
        <w:rPr/>
        <w:t xml:space="preserve">7-) Metne göre Allah’ın zâtı ve sıfatları için neden doğrudan benzer gösterilemiyor?</w:t>
      </w:r>
    </w:p>
    <w:p>
      <w:pPr/>
      <w:r>
        <w:rPr/>
        <w:t xml:space="preserve">Çünkü Allah’ın zâtı ve sıfatları hiçbir şeye benzemez; tam bir benzeri yoktur.</w:t>
      </w:r>
    </w:p>
    <w:p>
      <w:pPr/>
      <w:r>
        <w:rPr/>
        <w:t xml:space="preserve">8-) Buna rağmen temsil kullanılmasının sebebi nedir?</w:t>
      </w:r>
    </w:p>
    <w:p>
      <w:pPr/>
      <w:r>
        <w:rPr/>
        <w:t xml:space="preserve">Çünkü temsil sayesinde ilahî tasarruf ve fiiller hakkında bir derece fikir edinmek mümkün olur.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2 - CEVAPLAR</w:t>
      </w:r>
    </w:p>
    <w:p>
      <w:pPr/>
      <w:r>
        <w:rPr/>
        <w:t xml:space="preserve">1-) İkinci soruyu soran kişi, neden doğrudan kendi görüşünü savunmak yerine tevhid yoluna saldırmaktadır?</w:t>
      </w:r>
    </w:p>
    <w:p>
      <w:pPr/>
      <w:r>
        <w:rPr/>
        <w:t xml:space="preserve">Çünkü şirk anlayışını kanıtlayamamış ve bundan ümidini kesmiştir.</w:t>
      </w:r>
    </w:p>
    <w:p>
      <w:pPr/>
      <w:r>
        <w:rPr/>
        <w:t xml:space="preserve">2-) Soruda tevhid ehline nispet edilen inanç, varlıkların yaratılması bakımından nasıl özetlenebilir?</w:t>
      </w:r>
    </w:p>
    <w:p>
      <w:pPr/>
      <w:r>
        <w:rPr/>
        <w:t xml:space="preserve">Her şeyin yaratıcısının yalnız Allah olduğu şeklinde özetlenebilir.</w:t>
      </w:r>
    </w:p>
    <w:p>
      <w:pPr/>
      <w:r>
        <w:rPr/>
        <w:t xml:space="preserve">3-) İtirazdaki “bir işin diğerine engel olmaması” sözü neyi anlatmaktadır?</w:t>
      </w:r>
    </w:p>
    <w:p>
      <w:pPr/>
      <w:r>
        <w:rPr/>
        <w:t xml:space="preserve">Allah’ın çok sayıda işi aynı anda yaparken birinden dolayı diğerinde eksiklik yaşamamasını anlatmaktadır.</w:t>
      </w:r>
    </w:p>
    <w:p>
      <w:pPr/>
      <w:r>
        <w:rPr/>
        <w:t xml:space="preserve">4-) Şüphe eden kişinin zorlandığı konu, Allah’ın birliği mi yoksa bütün işleri aynı anda yapması mı?</w:t>
      </w:r>
    </w:p>
    <w:p>
      <w:pPr/>
      <w:r>
        <w:rPr/>
        <w:t xml:space="preserve">Daha çok bütün işleri aynı anda yapması meselesidir.</w:t>
      </w:r>
    </w:p>
    <w:p>
      <w:pPr/>
      <w:r>
        <w:rPr/>
        <w:t xml:space="preserve">5-) Cevabın başında, bu konunun nasıl bir mesele olduğu hakkında hangi özellikler söyleniyor?</w:t>
      </w:r>
    </w:p>
    <w:p>
      <w:pPr/>
      <w:r>
        <w:rPr/>
        <w:t xml:space="preserve">Çok ince, çok derin, çok yüce ve çok geniş bir hakikat olduğu söyleniyor.</w:t>
      </w:r>
    </w:p>
    <w:p>
      <w:pPr/>
      <w:r>
        <w:rPr/>
        <w:t xml:space="preserve">6-) Metne göre insan düşüncesi bu sırrı doğrudan mı, yoksa dolaylı bir yolla mı anlayabilir?</w:t>
      </w:r>
    </w:p>
    <w:p>
      <w:pPr/>
      <w:r>
        <w:rPr/>
        <w:t xml:space="preserve">Dolaylı bir yolla, yani temsil ve misal yardımıyla anlayabilir.</w:t>
      </w:r>
    </w:p>
    <w:p>
      <w:pPr/>
      <w:r>
        <w:rPr/>
        <w:t xml:space="preserve">7-) Bu bölümden, Allah hakkında konuşurken nasıl bir edepli ölçü çıkarılabilir?</w:t>
      </w:r>
    </w:p>
    <w:p>
      <w:pPr/>
      <w:r>
        <w:rPr/>
        <w:t xml:space="preserve">Allah’ı yaratılmışlara benzetmeden, fakat anlamaya yardımcı olacak uygun misallerle düşünmek gerektiği ölçüsü çıkarılabilir.</w:t>
      </w:r>
    </w:p>
    <w:p>
      <w:pPr/>
      <w:r>
        <w:rPr/>
        <w:t xml:space="preserve">8-) Bu yöntem seçilirken Allah hakkında hangi inanç korunmuş oluyor?</w:t>
      </w:r>
    </w:p>
    <w:p>
      <w:pPr/>
      <w:r>
        <w:rPr/>
        <w:t xml:space="preserve">Allah’ın eşsiz olduğu ve hiçbir şeye benzetilemeyeceği inancı korunmuş oluyor.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3 - CEVAPLAR</w:t>
      </w:r>
    </w:p>
    <w:p>
      <w:pPr/>
      <w:r>
        <w:rPr/>
        <w:t xml:space="preserve">1-) Metnin başında geçen karşı tarafın tutumu, tartışma ahlâkı açısından nasıl değerlendirilebilir?</w:t>
      </w:r>
    </w:p>
    <w:p>
      <w:pPr/>
      <w:r>
        <w:rPr/>
        <w:t xml:space="preserve">Delil getiremeyince karşı tarafın inancını şüpheyle yıkmaya çalıştığı için sağlam ve dürüst bir yol olarak görünmemektedir.</w:t>
      </w:r>
    </w:p>
    <w:p>
      <w:pPr/>
      <w:r>
        <w:rPr/>
        <w:t xml:space="preserve">2-) Soruda tevhid ehlinin inancına göre Allah’ın her şeye yakın ve hâkim oluşu nasıl anlatılıyor?</w:t>
      </w:r>
    </w:p>
    <w:p>
      <w:pPr/>
      <w:r>
        <w:rPr/>
        <w:t xml:space="preserve">Her varlığın idaresinin doğrudan O’na ait olduğu ve her şeyin kontrolünü elinde tuttuğu şekilde anlatılıyor.</w:t>
      </w:r>
    </w:p>
    <w:p>
      <w:pPr/>
      <w:r>
        <w:rPr/>
        <w:t xml:space="preserve">3-) Cevaba göre bu mesele sıradan bir anlatımla neden kavranamaz?</w:t>
      </w:r>
    </w:p>
    <w:p>
      <w:pPr/>
      <w:r>
        <w:rPr/>
        <w:t xml:space="preserve">Çünkü konu insan aklını aşacak kadar derin ve geniş bir ilahî sırla ilgilidir.</w:t>
      </w:r>
    </w:p>
    <w:p>
      <w:pPr/>
      <w:r>
        <w:rPr/>
        <w:t xml:space="preserve">4-) Ehadiyet ile Samediyet burada niçin birlikte anılıyor?</w:t>
      </w:r>
    </w:p>
    <w:p>
      <w:pPr/>
      <w:r>
        <w:rPr/>
        <w:t xml:space="preserve">Çünkü hem Allah’ın tek oluşunu hem de hiçbir şeye muhtaç olmayıp her şeyin O’na muhtaç oluşunu birlikte düşündürmektedir.</w:t>
      </w:r>
    </w:p>
    <w:p>
      <w:pPr/>
      <w:r>
        <w:rPr/>
        <w:t xml:space="preserve">5-) Metinde, Allah’ın zât ve sıfatları hakkında nasıl bir sınır çizilmektedir?</w:t>
      </w:r>
    </w:p>
    <w:p>
      <w:pPr/>
      <w:r>
        <w:rPr/>
        <w:t xml:space="preserve">Yaratılmışlar gibi bir benzerlik kurulamayacağı sınırı çizilmektedir.</w:t>
      </w:r>
    </w:p>
    <w:p>
      <w:pPr/>
      <w:r>
        <w:rPr/>
        <w:t xml:space="preserve">6-) Buna rağmen Allah’ın fiilleri ve tasarrufları hakkında nasıl bir anlayış kapısı açılıyor?</w:t>
      </w:r>
    </w:p>
    <w:p>
      <w:pPr/>
      <w:r>
        <w:rPr/>
        <w:t xml:space="preserve">Benzetme ve örnekler yardımıyla, sınırlı da olsa bir kavrayış kapısı açılıyor.</w:t>
      </w:r>
    </w:p>
    <w:p>
      <w:pPr/>
      <w:r>
        <w:rPr/>
        <w:t xml:space="preserve">7-) Bu parçanın ana fikri nedir?</w:t>
      </w:r>
    </w:p>
    <w:p>
      <w:pPr/>
      <w:r>
        <w:rPr/>
        <w:t xml:space="preserve">Allah’ın birliği ve her şeye aynı anda tasarruf edebilmesi akla aykırı değil; doğru bir bakış ve uygun temsillerle anlaşılabilecek bir hakikattir.</w:t>
      </w:r>
    </w:p>
    <w:p>
      <w:pPr/>
      <w:r>
        <w:rPr/>
        <w:t xml:space="preserve">8-) Bu parçadan çıkarılabilecek en önemli sonuç nedir?</w:t>
      </w:r>
    </w:p>
    <w:p>
      <w:pPr/>
      <w:r>
        <w:rPr/>
        <w:t xml:space="preserve">Allah’ın her şeyi bir anda idare etmesi imkânsız değildir; bunu anlamak için O’nun eşsizliğini koruyarak ehadiyet ve samediyet yönünden düşünmek gerekir.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4 - CEVAPLAR</w:t>
      </w:r>
    </w:p>
    <w:p>
      <w:pPr/>
      <w:r>
        <w:rPr/>
        <w:t xml:space="preserve">1-) Şirk yolunu savunan kişinin umutsuzluğa düşmesi neyin sonucudur?</w:t>
      </w:r>
    </w:p>
    <w:p>
      <w:pPr/>
      <w:r>
        <w:rPr/>
        <w:t xml:space="preserve">Kendi yolunu hiçbir yönden ispat edememesinin sonucudur.</w:t>
      </w:r>
    </w:p>
    <w:p>
      <w:pPr/>
      <w:r>
        <w:rPr/>
        <w:t xml:space="preserve">2-) Sonra sorduğu soru, daha çok ispat amacı mı taşır yoksa şüphe uyandırma amacı mı?</w:t>
      </w:r>
    </w:p>
    <w:p>
      <w:pPr/>
      <w:r>
        <w:rPr/>
        <w:t xml:space="preserve">Daha çok şüphe uyandırma amacı taşır.</w:t>
      </w:r>
    </w:p>
    <w:p>
      <w:pPr/>
      <w:r>
        <w:rPr/>
        <w:t xml:space="preserve">3-) Soruda aktarılan tevhid anlayışına göre Allah’ın bütün varlıklarla ilişkisi nasıl kuruluyor?</w:t>
      </w:r>
    </w:p>
    <w:p>
      <w:pPr/>
      <w:r>
        <w:rPr/>
        <w:t xml:space="preserve">Bütün varlıkların doğrudan yaratıcısı ve yöneticisi olarak kuruluyor.</w:t>
      </w:r>
    </w:p>
    <w:p>
      <w:pPr/>
      <w:r>
        <w:rPr/>
        <w:t xml:space="preserve">4-) “Her şeyin anahtarının O’nda olması” sözü mecaz olarak ne anlatır?</w:t>
      </w:r>
    </w:p>
    <w:p>
      <w:pPr/>
      <w:r>
        <w:rPr/>
        <w:t xml:space="preserve">Bütün işlerin yetkisinin ve hükmünün yalnız Allah’a ait olduğunu anlatır.</w:t>
      </w:r>
    </w:p>
    <w:p>
      <w:pPr/>
      <w:r>
        <w:rPr/>
        <w:t xml:space="preserve">5-) İtirazın merkezindeki soru hangi mantık sorunu etrafında dönmektedir?</w:t>
      </w:r>
    </w:p>
    <w:p>
      <w:pPr/>
      <w:r>
        <w:rPr/>
        <w:t xml:space="preserve">Bir olan Allah’ın aynı anda sınırsız iş yapmasının nasıl mümkün olduğu sorunu etrafında dönmektedir.</w:t>
      </w:r>
    </w:p>
    <w:p>
      <w:pPr/>
      <w:r>
        <w:rPr/>
        <w:t xml:space="preserve">6-) Verilen cevapta, bu soruya hemen ayrıntılı delil mi sunuluyor, yoksa önce yöntem mi belirleniyor?</w:t>
      </w:r>
    </w:p>
    <w:p>
      <w:pPr/>
      <w:r>
        <w:rPr/>
        <w:t xml:space="preserve">Önce yöntem belirleniyor.</w:t>
      </w:r>
    </w:p>
    <w:p>
      <w:pPr/>
      <w:r>
        <w:rPr/>
        <w:t xml:space="preserve">7-) Belirlenen yönteme göre insan bu hakikate hangi araçla bakacaktır?</w:t>
      </w:r>
    </w:p>
    <w:p>
      <w:pPr/>
      <w:r>
        <w:rPr/>
        <w:t xml:space="preserve">Temsil ve misal aracıyla bakacaktır.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5 - CEVAPLAR</w:t>
      </w:r>
    </w:p>
    <w:p>
      <w:pPr/>
      <w:r>
        <w:rPr/>
        <w:t xml:space="preserve">1-) Metinde geçen ikinci soru, hangi inancı zor göstermeye çalışmaktadır?</w:t>
      </w:r>
    </w:p>
    <w:p>
      <w:pPr/>
      <w:r>
        <w:rPr/>
        <w:t xml:space="preserve">Allah’ın bir ve tek olduğu hâlde her şeyi doğrudan yönetmesi inancını zor göstermeye çalışmaktadır.</w:t>
      </w:r>
    </w:p>
    <w:p>
      <w:pPr/>
      <w:r>
        <w:rPr/>
        <w:t xml:space="preserve">2-) Şüpheci tarafın gözünde inanılması güç olan durum nedir?</w:t>
      </w:r>
    </w:p>
    <w:p>
      <w:pPr/>
      <w:r>
        <w:rPr/>
        <w:t xml:space="preserve">Tek olan Allah’ın sınırsız yerde sınırsız işi zahmetsizce yapmasıdır.</w:t>
      </w:r>
    </w:p>
    <w:p>
      <w:pPr/>
      <w:r>
        <w:rPr/>
        <w:t xml:space="preserve">3-) Cevapta bu sorunun çözümü için hangi iki kavram anahtar olarak sunuluyor?</w:t>
      </w:r>
    </w:p>
    <w:p>
      <w:pPr/>
      <w:r>
        <w:rPr/>
        <w:t xml:space="preserve">Ehadiyet ve Samediyet kavramları anahtar olarak sunuluyor.</w:t>
      </w:r>
    </w:p>
    <w:p>
      <w:pPr/>
      <w:r>
        <w:rPr/>
        <w:t xml:space="preserve">4-) Bu iki kavramın açıklanması neden kolay bir iş olarak gösterilmiyor?</w:t>
      </w:r>
    </w:p>
    <w:p>
      <w:pPr/>
      <w:r>
        <w:rPr/>
        <w:t xml:space="preserve">Çünkü mesele son derece ince, derin, yüksek ve kapsamlı bir sır olarak gösteriliyor.</w:t>
      </w:r>
    </w:p>
    <w:p>
      <w:pPr/>
      <w:r>
        <w:rPr/>
        <w:t xml:space="preserve">5-) İnsanın düşüncesi bu sır karşısında neden yardıma ihtiyaç duyuyor?</w:t>
      </w:r>
    </w:p>
    <w:p>
      <w:pPr/>
      <w:r>
        <w:rPr/>
        <w:t xml:space="preserve">Çünkü tek başına doğrudan kavramakta zorlanıyor; bu yüzden misallerle desteklenmesi gerekiyor.</w:t>
      </w:r>
    </w:p>
    <w:p>
      <w:pPr/>
      <w:r>
        <w:rPr/>
        <w:t xml:space="preserve">6-) Metin, Allah hakkında örnek verilirken hangi dengeyi gözetiyor?</w:t>
      </w:r>
    </w:p>
    <w:p>
      <w:pPr/>
      <w:r>
        <w:rPr/>
        <w:t xml:space="preserve">Bir yandan Allah’a tam benzerlik vermeyi reddediyor, öte yandan anlamayı kolaylaştırmak için temsile izin veriyor.</w:t>
      </w:r>
    </w:p>
    <w:p>
      <w:pPr/>
      <w:r>
        <w:rPr/>
        <w:t xml:space="preserve">7-) Bu bölümde henüz ayrıntılı örnekler verilmeden önce okuyucu neye hazırlanıyor?</w:t>
      </w:r>
    </w:p>
    <w:p>
      <w:pPr/>
      <w:r>
        <w:rPr/>
        <w:t xml:space="preserve">Allah’ın eşsizliğini bozmadan, benzetmeler üzerinden yüksek bir hakikati anlamaya hazırlanıyor.</w:t>
      </w:r>
    </w:p>
    <w:p>
      <w:r>
        <w:br w:type="page"/>
      </w:r>
    </w:p>
    <w:p>
      <w:pPr>
        <w:pStyle w:val="Heading2"/>
      </w:pPr>
      <w:r>
        <w:t>8sinif 32-soz-p24-2-mevkif-2-maksad-sual-ve-birinci-temsile-giris - Set 6 - CEVAPLAR</w:t>
      </w:r>
    </w:p>
    <w:p>
      <w:pPr/>
      <w:r>
        <w:rPr/>
        <w:t xml:space="preserve">1-) İkinci maksadda anlatılan tartışmada, karşı tarafın yöntemi delile dayanmak mı, itiraz üretmek midir?</w:t>
      </w:r>
    </w:p>
    <w:p>
      <w:pPr/>
      <w:r>
        <w:rPr/>
        <w:t xml:space="preserve">Delil getirmekten çok itiraz ve şüphe üretmektir.</w:t>
      </w:r>
    </w:p>
    <w:p>
      <w:pPr/>
      <w:r>
        <w:rPr/>
        <w:t xml:space="preserve">2-) Tevhid ehline nispet edilen görüşte Allah’ın her şeyin yaratıcısı olmasıyla birlikte hangi yönetim özelliği de belirtiliyor?</w:t>
      </w:r>
    </w:p>
    <w:p>
      <w:pPr/>
      <w:r>
        <w:rPr/>
        <w:t xml:space="preserve">Her şeyin sevk ve idaresinin de doğrudan O’na ait olduğu belirtiliyor.</w:t>
      </w:r>
    </w:p>
    <w:p>
      <w:pPr/>
      <w:r>
        <w:rPr/>
        <w:t xml:space="preserve">3-) “Bir iş bir işe mani olmuyor” sözü Allah’ın hangi sıfatını anlamaya yardım eder?</w:t>
      </w:r>
    </w:p>
    <w:p>
      <w:pPr/>
      <w:r>
        <w:rPr/>
        <w:t xml:space="preserve">Kudretinin sınırsızlığını ve işlerinde eksilme olmamasını anlamaya yardım eder.</w:t>
      </w:r>
    </w:p>
    <w:p>
      <w:pPr/>
      <w:r>
        <w:rPr/>
        <w:t xml:space="preserve">4-) Şüphe eden kişinin sorusu, Allah’ı hangi ölçüyle değerlendirme hatasına düşmektedir?</w:t>
      </w:r>
    </w:p>
    <w:p>
      <w:pPr/>
      <w:r>
        <w:rPr/>
        <w:t xml:space="preserve">Allah’ı yaratılmış, sınırlı varlıkların ölçüsüyle değerlendirme hatasına düşmektedir.</w:t>
      </w:r>
    </w:p>
    <w:p>
      <w:pPr/>
      <w:r>
        <w:rPr/>
        <w:t xml:space="preserve">5-) Cevapta, insan aklının bu meseleyi anlaması için neden dürbün benzeri bir anlatım kullanılıyor?</w:t>
      </w:r>
    </w:p>
    <w:p>
      <w:pPr/>
      <w:r>
        <w:rPr/>
        <w:t xml:space="preserve">Çünkü hakikate doğrudan bakmak zor olduğundan, misal onu yaklaştıran bir araç oluyor.</w:t>
      </w:r>
    </w:p>
    <w:p>
      <w:pPr/>
      <w:r>
        <w:rPr/>
        <w:t xml:space="preserve">6-) Metne göre Allah’ın zâtı ve sıfatları hakkında niçin “örneğin aynısı” türünden bir anlatım uygun değildir?</w:t>
      </w:r>
    </w:p>
    <w:p>
      <w:pPr/>
      <w:r>
        <w:rPr/>
        <w:t xml:space="preserve">Çünkü Allah için eş ve benzer kabul edilemez.</w:t>
      </w:r>
    </w:p>
    <w:p>
      <w:pPr/>
      <w:r>
        <w:rPr/>
        <w:t xml:space="preserve">7-) Buna göre temsilin görevi hakikatin kendisi olmak mı, yoksa ona işaret etmek midir?</w:t>
      </w:r>
    </w:p>
    <w:p>
      <w:pPr/>
      <w:r>
        <w:rPr/>
        <w:t xml:space="preserve">Ona işaret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802512615744c0" /></Relationships>
</file>