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492d379a4d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Müddeî, küre-i arza hangi gerekçeyle sahip çıkmaya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 bu iddiayı ilk olarak hangi yönden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yeryüzünün bir yılda yaptığı hareket hangi özelliği göstermek için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arz, müddeîden nasıl bir güç ve yetki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ile yeryüzü arasındaki bağ metinde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neden yeryüzü üzerinde rububiyet iddia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“Benim işim var, vazifeme gidiyorum” sözü küre-i arzın hangi konumunu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 ve gezegenlerdeki büyük düzen neye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Zerrelerden yıldızlara kadar her şeyin itaat içinde olduğu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meyveleriyle düzenlenmesi ile güneşin gezegenlerle düzenlenmesi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Müddeî, küre-i arzı değerlendirirken nasıl yanlış bir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 kendisi hakkında ileri sürülen “başıboşluk” suçlamasına ne tür bir delille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yörüngesine, diğer gezegenlere, onların yollarına ve güneşe gerçek anlamda hükmedebilecek yaratıcı bir kudret göstermesini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mesafeyi tam bir denge ve hikmetle katettiğini, yani vazifesinin rastgele değil düzenli olduğunu göstermek için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Üzerindeki düzen, ölçü ve sanat sebebiyle sahipsiz olmasının düşünülemeyeceğini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Başsız ve başıboş dolaşıyor gibi göründüğünü ileri sürerek onun sahipsiz olabileceğini iddia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 yöneten tek, hikmet sahibi ve mutlak hüküm sahibi bir Yaratıcının varlığına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hareket eden bağımsız bir varlık değil, görevli ve emre tabi bir mahlûk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iddia için sınırsız hikmet, kudret ve kâinat çapında tasarruf gerekir; onda bunlar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güneşe bağlı olduğu ve onun etrafındaki düzen içinde sevk edildiği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Üzerindeki elbisenin en küçük parçasında bile düzensizlik bulunmadığını hatırlatarak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 hâlinde olmasını sahipsizlik işareti sayar; oysa metin bunun görevli bir hareket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 görülen tanzimin büyükte de aynı kolaylıkla yapıldığını, yani aynı kudretin ikisine de yettiğini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dağınık ve başıboş bir işleyiş değil, tek merkezden gelen bir emir düzeni bulunduğunu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“elbise” benzetmesi hangi gerçeği kavratmaya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Yıllık hareketten söz edilmesi, yeryüzünün hangi iki vasfını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 niçin diğer gezegenleri ve güneşi de meseleye dahil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müddeîye yöneltilen şartlar neden insan veya tabiat için imkânsızdır?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“Cazibe-i rahmetle bağlanmak” ifadesi düzen hakkında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arzın sözlerinde öne çıkan ana tema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geçen “ağacı meyveleriyle süslemek”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yeryüzünün hareketi hakkında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küre-i arza hitap ederken hangi varsayımdan hareket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arzın verdiği cevapta hangi gözleme dayalı delil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arz, küçük bir düzensizlik bulunup bulunmadığını sormakla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varlık üzerinde gerçek sahiplik iddia edebilmek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yalnız bir parçayı değil bütün sistemi yaratmayı, yerleştirmeyi ve işletmeyi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düzeninin tek başına ele alınamayacağını, daha geniş bir kozmik sistemin parçası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hareket ettiğini ve bir hizmet için sevk edildiğini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üzerinde görülen düzen ve süsün bilinçli bir sanat eseri olduğunu kavratır.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hareketi rastgele bir dolaşma değil, ilim ve hikmete bağlı bir görev icrasıdır.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varlıklardaki düzeni kuran kudretin büyük gök sistemlerini de aynı rahatlıkla yönetebileceğini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parçalanamayacağı ve kâinattaki düzenin tek bir ilahî idareye işaret ettiği temasıdır.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kör tesadüfle değil, rahmet ve hikmet taşıyan bir bağ ile sevk edildiğini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içine aldığı bütün bağlantılarıyla birlikte icad edip yönetebilmeye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ufak ayrıntının bile hikmetli olduğunu, dolayısıyla sahipsizlik iddiasının temelsiz kaldığını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üzerinde ve yapısında görülen kusursuz nizam, ölçü ve maksatlılık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Dolaşmasının denetimsiz olduğunu sanıp, bundan sahipsizlik sonucu çıkarmaya çalışır.</w:t>
            </w:r>
          </w:p>
        </w:tc>
      </w:tr>
    </w:tbl>
  </w:body>
</w:document>
</file>