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31c5ec814b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temsilde kâinatı açıklamak için hangi somut örnek seçiliyor ve bu seçimin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Çınar ağacının muhteşem ve büyük oluşu niçin özellikle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kök ve gövdesindeki merkezî yapı, düzenin kaynağı olarak nasıl işlev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etkinin ışık, sıcaklık veya hava gibi yayılıp dağılmadığı neden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maddî hareket ve yayılma anlayışı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Aradaki mesafelerde iz bırakmaması, bu fiilin mahiyeti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vasıtaların perde değil de telefon hattı gibi kolaylaştırıcı sayılması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uzaktaki şeyin en yakın gibi olması, ilahî sıfatlardan özellikle hangilerine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geçen “şuhud derecesinde yakin” ne tür bir kesinliği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 neden bir ağaca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meyvelerinin ve çekirdeklerinin birlikte yaratılması hangi noktayı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binlerce meyve ve çok daha fazla çekirdekten söz edilmesi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öyle olsaydı geçtiği yerlerde iz ve değişim görülmesi beklenirdi; oysa bu tesirde böyle maddî bir dağılma emaresi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bütün oluşum esaslarını taşıyan bir odak gibi çalışır ve bütün kısımlara yön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örnek ne kadar kapsamlı olursa, kâinat çapındaki ilahî tasarrufu zihne yaklaştırması da o kadar güçlü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çınar ağacı örnek alınıyor; amaç, kâinattaki ilahî birliğin tecellisini daha anlaşılır bir misalle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 ve kudretin sınırsızlığına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ve ara bağlantılar, ilahî idareyi engellemez; aksine emrin yerine ulaşmasını kolaylaştıran araçlar gibi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fiilin fizikî aktarım değil, doğrudan ilahî emir ve iradeyle gerçekleştiğini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tasarrufun cisimler gibi yer değiştirerek ve aralarda iz bırakarak işlemediği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Sayıca çok olan işlerin tek bir sanat ve düzen içinde birlikte yürütüldüğü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çok işin, tek bir merkezî yönetim altında düzen içinde gerçekleşebileceğini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ağaç, çok sayıda parçası bulunan fakat tek bir merkezden düzenlenen bir bütün olduğu için kâinatın işleyişine uygun bir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teorik bir kanaati değil, delili açık ve güçlü olduğu için sarsılması zor bir imanî kesinliği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merkezî yönlendirme, ağacın hangi kısımlarına kadar uzanır?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dağılım olmayıp doğrudan hazır oluş bulunması, Allah’ın hangi sıfatını anlamayı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 görülmemesi ile “doğrudan hazır oluş”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parçanın o emrî kanunun duygularına merkez olması nasıl yorumlanmalıdır?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paragrafta niçin “gözle görülür derecede” bir kesinlikten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kısmında niçin “tek bir cüz’î tecelli”den hareketle daha büyük bir sonuca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temsilin ana konusu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sayıca çok meyve ve çekirdeğe sahip olması, ilahî fiiller hakkında nasıl bir düşünce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dalın ucunda, her meyvenin içinde ve her çekirdeğin yanında aynı ilahî yönelişin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meyvenin ve çekirdeğin yanında aynı yönlendirmenin bulunması, ilahî bilginin mi yoksa ilahî aczin mi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yönetimin hava veya ışık gibi dağılmaması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yayılma kabul edilseydi niçin iz aranırdı?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32-soz-p26-2-mevkif-2-maksad-2-temsil-cinar-agaci-misaliyle-ehadiyet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her unsurunun ilahî düzene açık, onun sevkine uygun ve onunla bağlantılı şekilde iş gördüğü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İz yoksa maddî dolaşım yoktur; öyleyse tesir, bölünmeden ve yer kaplamadan doğrudan gerçekleşiyor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yakın ve her şey üzerinde etkili oluşunu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Dalların uçlarına, meyvelerin içine ve çekirdeklerin yanına kadar ulaşır.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işin birbiriyle çatışmadan aynı anda yapılabileceğini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misali üzerinden, tek ilahî iradenin çok sayıdaki varlığı aynı anda idare edebilmesi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ölçekte görülen bir ilahî yönelişin, büyük ölçekteki tasarrufu anlamaya sağlam bir kapı açtığı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ağaç örneği, soyut bir iddiadan ziyade gözlemle desteklenen bir hakikate dönüştürülüyor.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cisimsel veya fizikî tesirler geçtikleri yerlerde bir belirti bırakır; bu durumda da ara alanlarda etkiler görünmeliydi.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tasarrufun maddî sebeplerin tabi olduğu yayılma ve bölünme kurallarıyla açıklanmasını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bilginin ve kudretin kuşatıcılığına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Uzaklık ve çokluk, bu tasarrufu bölmez; aynı idare hepsine birlikte erişir ve birini yaparken diğerini aksatmaz.</w:t>
            </w:r>
          </w:p>
        </w:tc>
      </w:tr>
    </w:tbl>
  </w:body>
</w:document>
</file>