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2fb50c57b4c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meyve ve tohumlar hangi temel yönleriyle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“ayna” benzetmesi neden tercih edilmiş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 çokluğun kenarlarında birlik aynası olması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“gizli zikir” yapması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bu varlıklar üzerinden remizli bir şekilde konuştuğunun söylenmesi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 ve kudretin meyve ile tohumlar üzerinden görünmesi hangi iki özelliği bir arada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ile kâinat arasında nasıl bir benzetme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vahdeti görmesi neden özellikle imanla bağlantılı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Kesret içinde vahdeti görmek neden doğrudan kalbe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meyvelerle tohumların âhiretle bağlantısı hangi bakımdan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 ilâhî birliğe delil oluşu hangi gözleme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çokluk görüntüsünden birliğe geçişin en açık örneği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bir varlığın, büyük ağacın taşıdığı mânâları kendi içinde topluca yansıtmasını ve ilâhî isimlere işaret 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 çeşit varlıkların arasında bulunmalarına rağmen hepsini tek bir kaynağa bağlayan ortak bir mânâ taşımalarıyla açıklanabilir.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ayna kendinden bağımsız bir şeyi gösterir; burada da meyve ve tohumlar kendi başlarına değil, Allah’ın birliğini yansıtan vasıtalar olarak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İlâhî hikmetin ve sanatın şaşırtıcı eserleri, rahmetin ikramları, Allah’ın birliğine işaret eden somut deliller ve kudret ile ilminin kuşatıcılığına şahit varlıklar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birliği kavramanın sadece dış gözlemle değil, inançla derinleşen bir iç görüşle mümkün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Ağaç nasıl tek kaynaktan çıkıp sonunda özünü meyvede topluyorsa, kâinat da tek bir kaynaktan var edilmiş ve meyvesi olan insanda önemli bir mânâsını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 ölçü ve planı, diğer yanda gerçekleştiren gücü bir arada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 gücün eserleri aracılığıyla doğrudan sözsüz bir ders verdiğini ifade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Koca ağacın dallanıp budaklanmasına rağmen mânâsının meyve ve çekirdekte toplanmasıdır.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Farklı ve çok sayıdaki varlıkların ortak bir düzen, ölçü ve kaynakla bağlı görünmesine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Onların, ileride görülecek ilâhî lütuflara işaret eden müjdeleyici varlıklar olduğu ifade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dağınık görüntüler arkasındaki ilâhî birliği fark etmek, sadece gözlem değil, mânevî idrak de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boğulmama ve dağılmama uyarısı neye karşı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“işaret” ve “remiz” dilinin kullanılması hangi okuma biçimini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 kaderin işaretleri olmasıyla ağacın tek çekirdekten çıkması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tek bir kaynaktan varlık bulduğu ifadesi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“iman gözüyle” bakması ifadesi akıl-kalp ilişkisi açısından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kullanılan örnekler daha çok dış dünyaya mı yoksa iç dünyaya mı açılmaktadır?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ve tohumların “maddî delil” olarak görülmesi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varlıkların “doğru şahit” sayılması neye karşılık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meyve içindeki konumu, vahdet açısından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Kaderin meyve ve tohumlarla işaret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Çekirdeğin ağacın isimlerini zikretmesi ifadesi mecazen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sonunda mânâsını meyve ve çekirdekte toplaması hangi hikmeti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32-soz-p31-2-maksadin-hatimesi-meyve-tohumdan-vahdet-ve-kalbin-vahdeti-gormesi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âleminin başıboş değil, bir olan yaratıcı tarafından meydana getirildiği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yaratılışın plansız değil, belirlenmiş bir ölçü ve düzen içinde gerçekleştiğini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Eşyaya sadece maddî gözle değil, mânâsını çözmeye çalışan tefekkür nazarıyla bakmayı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çokluğuna takılıp temel birliği görememe tehlikesine karşı yapılmaktadır.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sınırsız gücü ve kuşatıcı bilgisini güvenilir biçimde göstermelerine karşılık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inancının yalnız soyut düşünceye değil, gözlemlenebilen yaratılmışlara da dayandığını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 dünyadaki örneklerden başlayıp insanın iç dünyasındaki kalp ve iman idrakine açılmaktadır.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kavramada sadece dış bilgi değil, inançla aydınlanan iç idrakin de gerekli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Geniş bir yapının özünün küçük bir noktada toplanabildiğini ve yaratılış ile idarede gayeli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Ağacın taşıdığı yaratılış sırlarının ve ilâhî tecellilerin küçük bir çekirdekte de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Yaratılışın rastgele değil, ölçülü ve planlı oluşunun bu varlıklar üzerinden görünür kılınması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Çekirdek, birliğin daha yoğun ve özlü bir yansımasıdır; büyük ağacın özeti ve taşıyıcısı gibi gösterilir.</w:t>
            </w:r>
          </w:p>
        </w:tc>
      </w:tr>
    </w:tbl>
  </w:body>
</w:document>
</file>