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9d1a11ef04a0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denge, hangi iki grubun hayat anlayışı ve görev bakımından durumunu karşılaştırmaktadır?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âyetin bu metinde ayrıntılı biçimde açıklanmadığı, nereye havale edildiği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âyette bildirilen aşağı düşüş, herkes için zorunlu bir son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anlaşılan manaya göre dalalet ehlinin ölümü nasıl karşılanmaktadır?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ehlinin sema ve arzla ilişkisinde ilk kopuş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yaratıcısını tanımayan kişi, kâinata karşı neden yanlış bir konuma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ehlinin gökler ve yer hakkında sahip olduğu doğru anlayış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Müminlerin “güzel yapılmış ve güzel hizmet ediyorlar” tarzındaki değerlendirmesi hangi anlayışın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“layık olduğu değeri vermek” ifadesi mümin açısından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 ve yerin mümine mahzun olması, müminin hangi özelliğinin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iki âyetin birlikte verilmesi ne tür bir genel tablo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âyet, insanın başlangıçta hangi değere sahip olduğunu haber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tarafından hüzünle karşılanmadığı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iman eden ve salih amel işleyenler bu düşüşten istisna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başka bir bölümde genişçe ele alındığı belirtilip oraya yönlendirme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ehli ile sapma yoluna gidenlerin hayat ve vazife yönünden mahiyetini karşılaştırmaktadır.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hikmetli, görevli ve manalı bir düzen olarak gördüklerinin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görevlerini bildikleri, hakikatlerini tasdik ettikleri ve taşıdıkları manaları imanla kavradıkları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varlıkların gerçek sahibini ve maksadını bilmediği için onlara saygı yerine küçümseme ile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vazifelerini ve anlamlarını reddetmeleridir.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üstün ve dengeli bir yaratılışa sahip olduğunu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insanın asli konumu ile düşüş ihtimalini, diğeri de insanların sonlarının manevi değerini gösteren bütünlüklü bir tablo kurmaktadır.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hakikatini tanıyan, takdir eden ve ona saygı gösteren bir kul oluşunun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boş ve sahipsiz görmeyip görevli, manalı ve ilahî sanata delil kabul etmek anlamına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âyetin açıklanmasında hangi iki anlamlandırma yolu birlikte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âyetin açıklamasında ölüm olayından daha geniş hangi mesele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ehlinin “kıymet düşürücü” yaklaşımı, varlıkların hangi yönünü görmezden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yaratıcısını tanımamanın, gök ve yerle ilişki bakımından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ehli, kâinattaki varlıkların hakikatini hangi yolla kavramaktadır?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Müminin kâinata bakışı neden sadece estetik bir beğeni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kâinata muhabbetin meşru zemini nasıl belirlenmektedir?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 ve yerin mümine üzülmesi, insan ile kâinat arasında nasıl bir bağ bulunduğunu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dikkat çekilen karşılaştırmanın merkezinde hangi konu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âyetteki istisna cümlesi, insan için hangi umudu açık bırakmaktadır?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salih amel neden birlikte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ehlinin ölümünde gökler ve yerin ağlamaması, onların dünyadaki hangi tavrına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kâinata karşı saygısızlık ve düşmanca bir tavra dönüşmektedir.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görevlerini ve yaratıcısını gösteren anlam yönünü görmezden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Ölünün kâinat nezdindeki manevi değeri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anlaşılan mana ile karşıtından çıkarılan mana birlikte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İmanlı insanla kâinat arasında manevi bir yakınlık ve uyum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kendi başına değil, Allah hesabına ve O’nu gösterdikleri ölçüde sevmek olarak belirlenmektedir.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bakış iman temellidir ve varlıkları Allah’ın isimlerine işaret eden aynalar olarak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sayesinde onların neye işaret ettiğini anlayarak kavramaktadır.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vazife ve manasını inkâr eden tavırlarına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doğru inancın davranışla desteklenmesi insanı düşüşten koruyan bütünlüklü yolu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 kadar düşüş tehlikesi taşısa da iman ve salih amelle bundan kurtulabileceği umudunu açık bırakmaktadır.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inanç durumuna göre hayatlarının mahiyeti ve akıbetleri bulunmaktadır.</w:t>
            </w:r>
          </w:p>
        </w:tc>
      </w:tr>
    </w:tbl>
  </w:body>
</w:document>
</file>